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05" w:rsidRPr="00BF4C05" w:rsidRDefault="00BF4C05" w:rsidP="00BF4C05">
      <w:pPr>
        <w:pageBreakBefore/>
        <w:spacing w:after="0" w:line="240" w:lineRule="auto"/>
        <w:jc w:val="center"/>
        <w:rPr>
          <w:rFonts w:ascii="Times New Roman" w:hAnsi="Times New Roman" w:cs="Times New Roman"/>
          <w:b/>
          <w:sz w:val="28"/>
          <w:szCs w:val="28"/>
        </w:rPr>
      </w:pPr>
      <w:r w:rsidRPr="00BF4C05">
        <w:rPr>
          <w:rFonts w:ascii="Times New Roman" w:hAnsi="Times New Roman" w:cs="Times New Roman"/>
          <w:b/>
          <w:sz w:val="28"/>
          <w:szCs w:val="28"/>
        </w:rPr>
        <w:t>ЗАЯВКА</w:t>
      </w:r>
    </w:p>
    <w:p w:rsidR="00BF4C05" w:rsidRDefault="00BF4C05" w:rsidP="00BF4C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участие в конкурсе работ по теме </w:t>
      </w:r>
    </w:p>
    <w:p w:rsidR="00BF4C05" w:rsidRDefault="00BF4C05" w:rsidP="00BF4C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«Меценатство в России : история и современность»</w:t>
      </w:r>
    </w:p>
    <w:p w:rsidR="00BF4C05" w:rsidRPr="00E57682" w:rsidRDefault="00BF4C05" w:rsidP="00BF4C05">
      <w:pPr>
        <w:spacing w:after="0" w:line="240" w:lineRule="auto"/>
        <w:jc w:val="center"/>
        <w:rPr>
          <w:rFonts w:ascii="Times New Roman" w:hAnsi="Times New Roman" w:cs="Times New Roman"/>
          <w:sz w:val="28"/>
          <w:szCs w:val="28"/>
        </w:rPr>
      </w:pPr>
    </w:p>
    <w:tbl>
      <w:tblPr>
        <w:tblStyle w:val="a8"/>
        <w:tblW w:w="9889" w:type="dxa"/>
        <w:tblLook w:val="04A0"/>
      </w:tblPr>
      <w:tblGrid>
        <w:gridCol w:w="2943"/>
        <w:gridCol w:w="6946"/>
      </w:tblGrid>
      <w:tr w:rsidR="00BF4C05" w:rsidTr="007708CE">
        <w:tc>
          <w:tcPr>
            <w:tcW w:w="2943" w:type="dxa"/>
            <w:vAlign w:val="center"/>
          </w:tcPr>
          <w:p w:rsidR="00BF4C05" w:rsidRDefault="00BF4C05" w:rsidP="007708CE">
            <w:pPr>
              <w:rPr>
                <w:rFonts w:ascii="Times New Roman" w:hAnsi="Times New Roman" w:cs="Times New Roman"/>
                <w:sz w:val="28"/>
                <w:szCs w:val="28"/>
              </w:rPr>
            </w:pPr>
            <w:r w:rsidRPr="00E57682">
              <w:rPr>
                <w:rFonts w:ascii="Times New Roman" w:eastAsia="Times New Roman" w:hAnsi="Times New Roman" w:cs="Times New Roman"/>
                <w:sz w:val="24"/>
                <w:szCs w:val="24"/>
              </w:rPr>
              <w:t>ФИО автора</w:t>
            </w:r>
          </w:p>
        </w:tc>
        <w:tc>
          <w:tcPr>
            <w:tcW w:w="6946" w:type="dxa"/>
          </w:tcPr>
          <w:p w:rsidR="00BF4C05" w:rsidRPr="00DC57F3" w:rsidRDefault="00BF4C05" w:rsidP="007708CE">
            <w:pPr>
              <w:spacing w:line="360" w:lineRule="auto"/>
              <w:rPr>
                <w:rFonts w:ascii="Times New Roman" w:hAnsi="Times New Roman" w:cs="Times New Roman"/>
                <w:sz w:val="28"/>
                <w:szCs w:val="28"/>
              </w:rPr>
            </w:pPr>
            <w:r w:rsidRPr="00DC57F3">
              <w:rPr>
                <w:rFonts w:ascii="Times New Roman" w:hAnsi="Times New Roman" w:cs="Times New Roman"/>
                <w:sz w:val="28"/>
                <w:szCs w:val="28"/>
              </w:rPr>
              <w:t>Платонова Ольга Яковлевна</w:t>
            </w:r>
          </w:p>
        </w:tc>
      </w:tr>
      <w:tr w:rsidR="00BF4C05" w:rsidTr="007708CE">
        <w:tc>
          <w:tcPr>
            <w:tcW w:w="2943" w:type="dxa"/>
          </w:tcPr>
          <w:p w:rsidR="00BF4C05" w:rsidRDefault="00BF4C05" w:rsidP="007708CE">
            <w:pPr>
              <w:rPr>
                <w:rFonts w:ascii="Times New Roman" w:hAnsi="Times New Roman" w:cs="Times New Roman"/>
                <w:sz w:val="28"/>
                <w:szCs w:val="28"/>
              </w:rPr>
            </w:pPr>
            <w:r w:rsidRPr="00E57682">
              <w:rPr>
                <w:rFonts w:ascii="Times New Roman" w:eastAsia="Times New Roman" w:hAnsi="Times New Roman" w:cs="Times New Roman"/>
                <w:sz w:val="24"/>
                <w:szCs w:val="24"/>
              </w:rPr>
              <w:t>Название работы</w:t>
            </w:r>
          </w:p>
        </w:tc>
        <w:tc>
          <w:tcPr>
            <w:tcW w:w="6946" w:type="dxa"/>
          </w:tcPr>
          <w:p w:rsidR="00BF4C05" w:rsidRPr="00DC57F3" w:rsidRDefault="00BF4C05" w:rsidP="007708CE">
            <w:pPr>
              <w:spacing w:line="360" w:lineRule="auto"/>
              <w:rPr>
                <w:rFonts w:ascii="Times New Roman" w:hAnsi="Times New Roman" w:cs="Times New Roman"/>
                <w:sz w:val="28"/>
                <w:szCs w:val="28"/>
              </w:rPr>
            </w:pPr>
            <w:r w:rsidRPr="00DC57F3">
              <w:rPr>
                <w:rFonts w:ascii="Times New Roman" w:hAnsi="Times New Roman" w:cs="Times New Roman"/>
                <w:bCs/>
                <w:sz w:val="28"/>
                <w:szCs w:val="28"/>
              </w:rPr>
              <w:t>Библиотека как меценат для творческих людей города</w:t>
            </w:r>
            <w:r w:rsidRPr="00DC57F3">
              <w:rPr>
                <w:rFonts w:ascii="Times New Roman" w:hAnsi="Times New Roman" w:cs="Times New Roman"/>
                <w:bCs/>
                <w:i/>
                <w:sz w:val="28"/>
                <w:szCs w:val="28"/>
              </w:rPr>
              <w:t xml:space="preserve"> (Эссе)</w:t>
            </w:r>
          </w:p>
        </w:tc>
      </w:tr>
      <w:tr w:rsidR="00BF4C05" w:rsidTr="007708CE">
        <w:tc>
          <w:tcPr>
            <w:tcW w:w="2943" w:type="dxa"/>
          </w:tcPr>
          <w:p w:rsidR="00BF4C05" w:rsidRDefault="00BF4C05" w:rsidP="007708CE">
            <w:pPr>
              <w:rPr>
                <w:rFonts w:ascii="Times New Roman" w:hAnsi="Times New Roman" w:cs="Times New Roman"/>
                <w:sz w:val="28"/>
                <w:szCs w:val="28"/>
              </w:rPr>
            </w:pPr>
            <w:r w:rsidRPr="00E57682">
              <w:rPr>
                <w:rFonts w:ascii="Times New Roman" w:eastAsia="Times New Roman" w:hAnsi="Times New Roman" w:cs="Times New Roman"/>
                <w:sz w:val="24"/>
                <w:szCs w:val="24"/>
              </w:rPr>
              <w:t>Краткое описание работы</w:t>
            </w:r>
          </w:p>
        </w:tc>
        <w:tc>
          <w:tcPr>
            <w:tcW w:w="6946" w:type="dxa"/>
          </w:tcPr>
          <w:p w:rsidR="00BF4C05" w:rsidRPr="00DC57F3" w:rsidRDefault="00BF4C05" w:rsidP="007708CE">
            <w:pPr>
              <w:spacing w:line="360" w:lineRule="auto"/>
              <w:ind w:firstLine="709"/>
              <w:jc w:val="both"/>
              <w:rPr>
                <w:rFonts w:ascii="Times New Roman" w:hAnsi="Times New Roman" w:cs="Times New Roman"/>
                <w:bCs/>
                <w:color w:val="252525"/>
                <w:sz w:val="28"/>
                <w:szCs w:val="28"/>
                <w:shd w:val="clear" w:color="auto" w:fill="FFFFFF"/>
              </w:rPr>
            </w:pPr>
            <w:r w:rsidRPr="00DC57F3">
              <w:rPr>
                <w:rFonts w:ascii="Times New Roman" w:hAnsi="Times New Roman" w:cs="Times New Roman"/>
                <w:bCs/>
                <w:color w:val="252525"/>
                <w:sz w:val="28"/>
                <w:szCs w:val="28"/>
                <w:shd w:val="clear" w:color="auto" w:fill="FFFFFF"/>
              </w:rPr>
              <w:t>Библиотека, как социально-культурный институт всегда была носителем знания, источником информации. И библиотекарь, будучи человеком, постоянно находящимся в центре информационных потоков, занимающийся культурно-просветительной деятельностью, как правило, отмечен особой творческой меткой, которая раскрывает и его природные таланты, пробуждает желание де</w:t>
            </w:r>
            <w:r>
              <w:rPr>
                <w:rFonts w:ascii="Times New Roman" w:hAnsi="Times New Roman" w:cs="Times New Roman"/>
                <w:bCs/>
                <w:color w:val="252525"/>
                <w:sz w:val="28"/>
                <w:szCs w:val="28"/>
                <w:shd w:val="clear" w:color="auto" w:fill="FFFFFF"/>
              </w:rPr>
              <w:t>лать добро, нести знания людям.</w:t>
            </w:r>
          </w:p>
          <w:p w:rsidR="00BF4C05" w:rsidRDefault="00BF4C05" w:rsidP="007708CE">
            <w:pPr>
              <w:spacing w:line="360" w:lineRule="auto"/>
              <w:ind w:firstLine="709"/>
              <w:jc w:val="both"/>
              <w:rPr>
                <w:rFonts w:ascii="Times New Roman" w:hAnsi="Times New Roman" w:cs="Times New Roman"/>
                <w:bCs/>
                <w:color w:val="252525"/>
                <w:sz w:val="28"/>
                <w:szCs w:val="28"/>
                <w:shd w:val="clear" w:color="auto" w:fill="FFFFFF"/>
              </w:rPr>
            </w:pPr>
            <w:r w:rsidRPr="00DC57F3">
              <w:rPr>
                <w:rFonts w:ascii="Times New Roman" w:hAnsi="Times New Roman" w:cs="Times New Roman"/>
                <w:bCs/>
                <w:color w:val="252525"/>
                <w:sz w:val="28"/>
                <w:szCs w:val="28"/>
                <w:shd w:val="clear" w:color="auto" w:fill="FFFFFF"/>
              </w:rPr>
              <w:t xml:space="preserve">За внешней неприметностью профессии кроется большой интеллектуальный потенциал. Библиотекари, как люди интеллектуального труда обладают огромным богатством, имя которому - «Знание». Да и не обязательно вкладывать деньги в развитие науки и искусства. Иногда гораздо важнее своевременная поддержка таланта делом, советом, рекламой. </w:t>
            </w:r>
          </w:p>
          <w:p w:rsidR="00BF4C05" w:rsidRPr="00DC57F3" w:rsidRDefault="00BF4C05" w:rsidP="007708CE">
            <w:pPr>
              <w:spacing w:line="360" w:lineRule="auto"/>
              <w:ind w:firstLine="709"/>
              <w:jc w:val="both"/>
              <w:rPr>
                <w:rFonts w:ascii="Times New Roman" w:hAnsi="Times New Roman" w:cs="Times New Roman"/>
                <w:bCs/>
                <w:color w:val="252525"/>
                <w:sz w:val="28"/>
                <w:szCs w:val="28"/>
                <w:shd w:val="clear" w:color="auto" w:fill="FFFFFF"/>
              </w:rPr>
            </w:pPr>
            <w:r w:rsidRPr="00DC57F3">
              <w:rPr>
                <w:rFonts w:ascii="Times New Roman" w:hAnsi="Times New Roman" w:cs="Times New Roman"/>
                <w:bCs/>
                <w:color w:val="252525"/>
                <w:sz w:val="28"/>
                <w:szCs w:val="28"/>
                <w:shd w:val="clear" w:color="auto" w:fill="FFFFFF"/>
              </w:rPr>
              <w:t xml:space="preserve">Специалисты Центральной библиотеки города Губкина Белгородской области на протяжении более, чем 20 лет ежегодно проводили премьеры новых книг местных авторов, творческие выставки местных художников и мастеров прикладного творчества. С лёгкой руки библиотекарей, которые для премьер «заказывали» песни на стихи автора новой книги опять же местным композиторам, стало развиваться и это </w:t>
            </w:r>
            <w:r w:rsidRPr="00DC57F3">
              <w:rPr>
                <w:rFonts w:ascii="Times New Roman" w:hAnsi="Times New Roman" w:cs="Times New Roman"/>
                <w:bCs/>
                <w:color w:val="252525"/>
                <w:sz w:val="28"/>
                <w:szCs w:val="28"/>
                <w:shd w:val="clear" w:color="auto" w:fill="FFFFFF"/>
              </w:rPr>
              <w:lastRenderedPageBreak/>
              <w:t>направление художественного творчества.</w:t>
            </w:r>
          </w:p>
          <w:p w:rsidR="00BF4C05" w:rsidRPr="00DC57F3" w:rsidRDefault="00BF4C05" w:rsidP="007708CE">
            <w:pPr>
              <w:spacing w:line="360" w:lineRule="auto"/>
              <w:ind w:firstLine="709"/>
              <w:jc w:val="both"/>
              <w:rPr>
                <w:rFonts w:ascii="Times New Roman" w:hAnsi="Times New Roman" w:cs="Times New Roman"/>
                <w:sz w:val="28"/>
                <w:szCs w:val="28"/>
              </w:rPr>
            </w:pPr>
            <w:r w:rsidRPr="00DC57F3">
              <w:rPr>
                <w:rFonts w:ascii="Times New Roman" w:hAnsi="Times New Roman" w:cs="Times New Roman"/>
                <w:bCs/>
                <w:color w:val="252525"/>
                <w:sz w:val="28"/>
                <w:szCs w:val="28"/>
                <w:shd w:val="clear" w:color="auto" w:fill="FFFFFF"/>
              </w:rPr>
              <w:t>Библиотека стала местом, куда устремились талантливые люди города. Они оттачивали своё мастерство, участвуя в библиотечных мероприятиях, конкурсах. Библиотекарей приглашают в оргкомитеты и жюри при организации городских творческих конкурсов. В библиотеку приносят литературные произведения для их оценки и получения профессиональных рекомендаций. Ведь библиотекари работают не только с литературой, но и ГОСТами на полиграфическую продукцию.</w:t>
            </w:r>
          </w:p>
          <w:p w:rsidR="00BF4C05" w:rsidRPr="00DC57F3" w:rsidRDefault="00BF4C05" w:rsidP="007708CE">
            <w:pPr>
              <w:spacing w:line="360" w:lineRule="auto"/>
              <w:ind w:firstLine="709"/>
              <w:jc w:val="both"/>
              <w:rPr>
                <w:rFonts w:ascii="Times New Roman" w:hAnsi="Times New Roman" w:cs="Times New Roman"/>
                <w:sz w:val="28"/>
                <w:szCs w:val="28"/>
              </w:rPr>
            </w:pPr>
            <w:r w:rsidRPr="00DC57F3">
              <w:rPr>
                <w:rFonts w:ascii="Times New Roman" w:hAnsi="Times New Roman" w:cs="Times New Roman"/>
                <w:sz w:val="28"/>
                <w:szCs w:val="28"/>
              </w:rPr>
              <w:t>На протяжении уже более двадцати лет ежегодно презентуются два, а то и три автора. И каждая презентация – взрыв творческой энергии. Библиотекари забираются в самые тайники писательской судьбы, чтобы найти там такие интересные факты, которые раскроют талант человека с самой неожиданной стороны. Они применяют приёмы театрализации, художественного чтения, находят сопутствующие прикладные таланты.</w:t>
            </w:r>
          </w:p>
          <w:p w:rsidR="00BF4C05" w:rsidRPr="00DC57F3" w:rsidRDefault="00BF4C05" w:rsidP="007708CE">
            <w:pPr>
              <w:spacing w:line="360" w:lineRule="auto"/>
              <w:ind w:firstLine="709"/>
              <w:jc w:val="both"/>
              <w:rPr>
                <w:rFonts w:ascii="Times New Roman" w:hAnsi="Times New Roman" w:cs="Times New Roman"/>
                <w:sz w:val="28"/>
                <w:szCs w:val="28"/>
              </w:rPr>
            </w:pPr>
            <w:r w:rsidRPr="00DC57F3">
              <w:rPr>
                <w:rFonts w:ascii="Times New Roman" w:hAnsi="Times New Roman" w:cs="Times New Roman"/>
                <w:sz w:val="28"/>
                <w:szCs w:val="28"/>
              </w:rPr>
              <w:t xml:space="preserve">То, что в последние годы в нашем городе участились новые издательские работы, большая заслуга библиотек. Они заняли свободную нишу и выполняют, как набор, так и редакцию, полиграфическое оформление книги, рекомендуют издательство, где книгу издадут </w:t>
            </w:r>
            <w:r>
              <w:rPr>
                <w:rFonts w:ascii="Times New Roman" w:hAnsi="Times New Roman" w:cs="Times New Roman"/>
                <w:sz w:val="28"/>
                <w:szCs w:val="28"/>
              </w:rPr>
              <w:t xml:space="preserve">и </w:t>
            </w:r>
            <w:r w:rsidRPr="00DC57F3">
              <w:rPr>
                <w:rFonts w:ascii="Times New Roman" w:hAnsi="Times New Roman" w:cs="Times New Roman"/>
                <w:sz w:val="28"/>
                <w:szCs w:val="28"/>
              </w:rPr>
              <w:t>подешевле, и в хорошем качестве. И это, не беря во внимание большую моральную поддержку и профессиональный совет.</w:t>
            </w:r>
          </w:p>
          <w:p w:rsidR="00BF4C05" w:rsidRDefault="00BF4C05" w:rsidP="007708CE">
            <w:pPr>
              <w:spacing w:line="360" w:lineRule="auto"/>
              <w:ind w:firstLine="709"/>
              <w:jc w:val="both"/>
              <w:rPr>
                <w:rFonts w:ascii="Times New Roman" w:hAnsi="Times New Roman" w:cs="Times New Roman"/>
                <w:sz w:val="28"/>
                <w:szCs w:val="28"/>
              </w:rPr>
            </w:pPr>
            <w:r w:rsidRPr="00DC57F3">
              <w:rPr>
                <w:rFonts w:ascii="Times New Roman" w:hAnsi="Times New Roman" w:cs="Times New Roman"/>
                <w:sz w:val="28"/>
                <w:szCs w:val="28"/>
              </w:rPr>
              <w:t>Решая проблемы других, библиотекари работа</w:t>
            </w:r>
            <w:r>
              <w:rPr>
                <w:rFonts w:ascii="Times New Roman" w:hAnsi="Times New Roman" w:cs="Times New Roman"/>
                <w:sz w:val="28"/>
                <w:szCs w:val="28"/>
              </w:rPr>
              <w:t>ют</w:t>
            </w:r>
            <w:r w:rsidRPr="00DC57F3">
              <w:rPr>
                <w:rFonts w:ascii="Times New Roman" w:hAnsi="Times New Roman" w:cs="Times New Roman"/>
                <w:sz w:val="28"/>
                <w:szCs w:val="28"/>
              </w:rPr>
              <w:t xml:space="preserve"> </w:t>
            </w:r>
            <w:r w:rsidRPr="00DC57F3">
              <w:rPr>
                <w:rFonts w:ascii="Times New Roman" w:hAnsi="Times New Roman" w:cs="Times New Roman"/>
                <w:sz w:val="28"/>
                <w:szCs w:val="28"/>
              </w:rPr>
              <w:lastRenderedPageBreak/>
              <w:t xml:space="preserve">на достижение своих целей и задач. Эта деятельность привлекает в библиотеки новых читателей, многие потом становятся их активистами, участниками конкурсов, акций, фестивалей. </w:t>
            </w:r>
            <w:r>
              <w:rPr>
                <w:rFonts w:ascii="Times New Roman" w:hAnsi="Times New Roman" w:cs="Times New Roman"/>
                <w:sz w:val="28"/>
                <w:szCs w:val="28"/>
              </w:rPr>
              <w:t>Центральная б</w:t>
            </w:r>
            <w:r w:rsidRPr="00DC57F3">
              <w:rPr>
                <w:rFonts w:ascii="Times New Roman" w:hAnsi="Times New Roman" w:cs="Times New Roman"/>
                <w:sz w:val="28"/>
                <w:szCs w:val="28"/>
              </w:rPr>
              <w:t xml:space="preserve">иблиотека </w:t>
            </w:r>
            <w:r>
              <w:rPr>
                <w:rFonts w:ascii="Times New Roman" w:hAnsi="Times New Roman" w:cs="Times New Roman"/>
                <w:sz w:val="28"/>
                <w:szCs w:val="28"/>
              </w:rPr>
              <w:t xml:space="preserve">города Губкина </w:t>
            </w:r>
            <w:r w:rsidRPr="00DC57F3">
              <w:rPr>
                <w:rFonts w:ascii="Times New Roman" w:hAnsi="Times New Roman" w:cs="Times New Roman"/>
                <w:sz w:val="28"/>
                <w:szCs w:val="28"/>
              </w:rPr>
              <w:t>стала не просто видимой. По итогам 2014 года она вошла в число лучших библиотек России.</w:t>
            </w:r>
          </w:p>
          <w:p w:rsidR="00BF4C05" w:rsidRPr="00DC57F3" w:rsidRDefault="00BF4C05" w:rsidP="007708CE">
            <w:pPr>
              <w:spacing w:line="360" w:lineRule="auto"/>
              <w:ind w:firstLine="709"/>
              <w:jc w:val="both"/>
              <w:rPr>
                <w:rFonts w:ascii="Times New Roman" w:hAnsi="Times New Roman" w:cs="Times New Roman"/>
                <w:sz w:val="28"/>
                <w:szCs w:val="28"/>
              </w:rPr>
            </w:pPr>
            <w:r w:rsidRPr="00DC57F3">
              <w:rPr>
                <w:rFonts w:ascii="Times New Roman" w:hAnsi="Times New Roman" w:cs="Times New Roman"/>
                <w:sz w:val="28"/>
                <w:szCs w:val="28"/>
              </w:rPr>
              <w:t>Опыт издательской деятельности и продвижения талантов губкинской территории оформился в бессрочный партнёрский меценатский издательский проект «Авторская книга». Библиотека в нём выступает как меценат. Она поддерживает авторов, помогая им издать свои произведения, она поддерживает типографию ООО «Ассистент плюс», находя для него клиентов. Она сотрудничает со СМИ, поставляя для них интересный материал для публикаций и теле-радиопрограмм. Она привлекает участников художественной самодеятельности, давая им возможность показать свои таланты. К проекту присоединяются всё новые и новые партнёры.</w:t>
            </w:r>
          </w:p>
        </w:tc>
      </w:tr>
      <w:tr w:rsidR="00BF4C05" w:rsidTr="007708CE">
        <w:tc>
          <w:tcPr>
            <w:tcW w:w="2943" w:type="dxa"/>
          </w:tcPr>
          <w:p w:rsidR="00BF4C05" w:rsidRDefault="00BF4C05" w:rsidP="007708CE">
            <w:pPr>
              <w:rPr>
                <w:rFonts w:ascii="Times New Roman" w:hAnsi="Times New Roman" w:cs="Times New Roman"/>
                <w:sz w:val="28"/>
                <w:szCs w:val="28"/>
              </w:rPr>
            </w:pPr>
            <w:r w:rsidRPr="00E57682">
              <w:rPr>
                <w:rFonts w:ascii="Times New Roman" w:eastAsia="Times New Roman" w:hAnsi="Times New Roman" w:cs="Times New Roman"/>
                <w:sz w:val="24"/>
                <w:szCs w:val="24"/>
              </w:rPr>
              <w:lastRenderedPageBreak/>
              <w:t>Источники получения информации</w:t>
            </w:r>
          </w:p>
        </w:tc>
        <w:tc>
          <w:tcPr>
            <w:tcW w:w="6946" w:type="dxa"/>
          </w:tcPr>
          <w:p w:rsidR="00BF4C05" w:rsidRPr="00DC57F3" w:rsidRDefault="00BF4C05" w:rsidP="007708CE">
            <w:pPr>
              <w:spacing w:line="360" w:lineRule="auto"/>
              <w:rPr>
                <w:rFonts w:ascii="Times New Roman" w:hAnsi="Times New Roman" w:cs="Times New Roman"/>
                <w:sz w:val="28"/>
                <w:szCs w:val="28"/>
              </w:rPr>
            </w:pPr>
            <w:r w:rsidRPr="00BF4C05">
              <w:rPr>
                <w:rFonts w:ascii="Times New Roman" w:hAnsi="Times New Roman" w:cs="Times New Roman"/>
                <w:b/>
                <w:sz w:val="28"/>
                <w:szCs w:val="28"/>
              </w:rPr>
              <w:t>Отчёты</w:t>
            </w:r>
            <w:r w:rsidRPr="00DC57F3">
              <w:rPr>
                <w:rFonts w:ascii="Times New Roman" w:hAnsi="Times New Roman" w:cs="Times New Roman"/>
                <w:sz w:val="28"/>
                <w:szCs w:val="28"/>
              </w:rPr>
              <w:t xml:space="preserve"> МБУК «Централизованная библиотечная система №1» Губкинского городского округа,</w:t>
            </w:r>
          </w:p>
          <w:p w:rsidR="00BF4C05" w:rsidRPr="00DC57F3" w:rsidRDefault="00BF4C05" w:rsidP="007708CE">
            <w:pPr>
              <w:spacing w:line="360" w:lineRule="auto"/>
              <w:rPr>
                <w:rFonts w:ascii="Times New Roman" w:hAnsi="Times New Roman" w:cs="Times New Roman"/>
                <w:sz w:val="28"/>
                <w:szCs w:val="28"/>
              </w:rPr>
            </w:pPr>
            <w:r w:rsidRPr="00BF4C05">
              <w:rPr>
                <w:rFonts w:ascii="Times New Roman" w:hAnsi="Times New Roman" w:cs="Times New Roman"/>
                <w:b/>
                <w:sz w:val="28"/>
                <w:szCs w:val="28"/>
              </w:rPr>
              <w:t>сайт</w:t>
            </w:r>
            <w:r w:rsidRPr="00DC57F3">
              <w:rPr>
                <w:rFonts w:ascii="Times New Roman" w:hAnsi="Times New Roman" w:cs="Times New Roman"/>
                <w:sz w:val="28"/>
                <w:szCs w:val="28"/>
              </w:rPr>
              <w:t xml:space="preserve"> Центральной городской библиотеки : http://gubkniga.ucoz.ru/</w:t>
            </w:r>
          </w:p>
        </w:tc>
      </w:tr>
    </w:tbl>
    <w:p w:rsidR="00BF4C05" w:rsidRDefault="00BF4C05" w:rsidP="00262A74">
      <w:pPr>
        <w:spacing w:after="0"/>
        <w:jc w:val="center"/>
        <w:rPr>
          <w:rFonts w:ascii="Times New Roman" w:hAnsi="Times New Roman" w:cs="Times New Roman"/>
          <w:b/>
          <w:bCs/>
          <w:color w:val="252525"/>
          <w:sz w:val="32"/>
          <w:szCs w:val="32"/>
          <w:shd w:val="clear" w:color="auto" w:fill="FFFFFF"/>
        </w:rPr>
      </w:pPr>
    </w:p>
    <w:p w:rsidR="00262A74" w:rsidRPr="00262A74" w:rsidRDefault="00262A74" w:rsidP="00BF4C05">
      <w:pPr>
        <w:pageBreakBefore/>
        <w:spacing w:after="0" w:line="360" w:lineRule="auto"/>
        <w:jc w:val="center"/>
        <w:rPr>
          <w:rFonts w:ascii="Times New Roman" w:hAnsi="Times New Roman" w:cs="Times New Roman"/>
          <w:b/>
          <w:bCs/>
          <w:color w:val="252525"/>
          <w:sz w:val="32"/>
          <w:szCs w:val="32"/>
          <w:shd w:val="clear" w:color="auto" w:fill="FFFFFF"/>
        </w:rPr>
      </w:pPr>
      <w:r w:rsidRPr="00262A74">
        <w:rPr>
          <w:rFonts w:ascii="Times New Roman" w:hAnsi="Times New Roman" w:cs="Times New Roman"/>
          <w:b/>
          <w:bCs/>
          <w:color w:val="252525"/>
          <w:sz w:val="32"/>
          <w:szCs w:val="32"/>
          <w:shd w:val="clear" w:color="auto" w:fill="FFFFFF"/>
        </w:rPr>
        <w:lastRenderedPageBreak/>
        <w:t>Библиотека как меценат для творческих людей города</w:t>
      </w:r>
    </w:p>
    <w:p w:rsidR="00262A74" w:rsidRDefault="00262A74" w:rsidP="00BF4C05">
      <w:pPr>
        <w:spacing w:after="0" w:line="360" w:lineRule="auto"/>
        <w:rPr>
          <w:rFonts w:ascii="Times New Roman" w:hAnsi="Times New Roman" w:cs="Times New Roman"/>
          <w:bCs/>
          <w:color w:val="252525"/>
          <w:sz w:val="24"/>
          <w:szCs w:val="24"/>
          <w:shd w:val="clear" w:color="auto" w:fill="FFFFFF"/>
        </w:rPr>
      </w:pPr>
    </w:p>
    <w:p w:rsidR="00156338" w:rsidRPr="00156338" w:rsidRDefault="00156338" w:rsidP="00BF4C05">
      <w:pPr>
        <w:spacing w:after="0" w:line="360" w:lineRule="auto"/>
        <w:jc w:val="center"/>
        <w:rPr>
          <w:rFonts w:ascii="Times New Roman" w:hAnsi="Times New Roman" w:cs="Times New Roman"/>
          <w:bCs/>
          <w:i/>
          <w:color w:val="252525"/>
          <w:sz w:val="28"/>
          <w:szCs w:val="28"/>
          <w:shd w:val="clear" w:color="auto" w:fill="FFFFFF"/>
        </w:rPr>
      </w:pPr>
      <w:r>
        <w:rPr>
          <w:rFonts w:ascii="Times New Roman" w:hAnsi="Times New Roman" w:cs="Times New Roman"/>
          <w:bCs/>
          <w:i/>
          <w:color w:val="252525"/>
          <w:sz w:val="28"/>
          <w:szCs w:val="28"/>
          <w:shd w:val="clear" w:color="auto" w:fill="FFFFFF"/>
        </w:rPr>
        <w:t>(</w:t>
      </w:r>
      <w:r w:rsidRPr="00156338">
        <w:rPr>
          <w:rFonts w:ascii="Times New Roman" w:hAnsi="Times New Roman" w:cs="Times New Roman"/>
          <w:bCs/>
          <w:i/>
          <w:color w:val="252525"/>
          <w:sz w:val="28"/>
          <w:szCs w:val="28"/>
          <w:shd w:val="clear" w:color="auto" w:fill="FFFFFF"/>
        </w:rPr>
        <w:t>Эссе</w:t>
      </w:r>
      <w:r>
        <w:rPr>
          <w:rFonts w:ascii="Times New Roman" w:hAnsi="Times New Roman" w:cs="Times New Roman"/>
          <w:bCs/>
          <w:i/>
          <w:color w:val="252525"/>
          <w:sz w:val="28"/>
          <w:szCs w:val="28"/>
          <w:shd w:val="clear" w:color="auto" w:fill="FFFFFF"/>
        </w:rPr>
        <w:t>)</w:t>
      </w:r>
    </w:p>
    <w:p w:rsidR="00156338" w:rsidRDefault="00156338" w:rsidP="00262A74">
      <w:pPr>
        <w:spacing w:after="0"/>
        <w:rPr>
          <w:rFonts w:ascii="Times New Roman" w:hAnsi="Times New Roman" w:cs="Times New Roman"/>
          <w:bCs/>
          <w:color w:val="252525"/>
          <w:sz w:val="24"/>
          <w:szCs w:val="24"/>
          <w:shd w:val="clear" w:color="auto" w:fill="FFFFFF"/>
        </w:rPr>
      </w:pPr>
    </w:p>
    <w:p w:rsidR="00B91461" w:rsidRPr="00B91461" w:rsidRDefault="00B91461" w:rsidP="00156338">
      <w:pPr>
        <w:spacing w:after="0" w:line="240" w:lineRule="auto"/>
        <w:ind w:left="4678"/>
        <w:rPr>
          <w:rFonts w:ascii="Times New Roman" w:hAnsi="Times New Roman" w:cs="Times New Roman"/>
          <w:bCs/>
          <w:i/>
          <w:color w:val="252525"/>
          <w:shd w:val="clear" w:color="auto" w:fill="FFFFFF"/>
        </w:rPr>
      </w:pPr>
      <w:r w:rsidRPr="00BF4C05">
        <w:rPr>
          <w:rFonts w:ascii="Times New Roman" w:hAnsi="Times New Roman" w:cs="Times New Roman"/>
          <w:b/>
          <w:bCs/>
          <w:i/>
          <w:color w:val="252525"/>
          <w:shd w:val="clear" w:color="auto" w:fill="FFFFFF"/>
        </w:rPr>
        <w:t>Ольга Яковлевна Платонова</w:t>
      </w:r>
      <w:r w:rsidRPr="00B91461">
        <w:rPr>
          <w:rFonts w:ascii="Times New Roman" w:hAnsi="Times New Roman" w:cs="Times New Roman"/>
          <w:bCs/>
          <w:i/>
          <w:color w:val="252525"/>
          <w:shd w:val="clear" w:color="auto" w:fill="FFFFFF"/>
        </w:rPr>
        <w:t>, заведующая от</w:t>
      </w:r>
      <w:r w:rsidR="00BF4C05">
        <w:rPr>
          <w:rFonts w:ascii="Times New Roman" w:hAnsi="Times New Roman" w:cs="Times New Roman"/>
          <w:bCs/>
          <w:i/>
          <w:color w:val="252525"/>
          <w:shd w:val="clear" w:color="auto" w:fill="FFFFFF"/>
        </w:rPr>
        <w:t>д</w:t>
      </w:r>
      <w:r w:rsidRPr="00B91461">
        <w:rPr>
          <w:rFonts w:ascii="Times New Roman" w:hAnsi="Times New Roman" w:cs="Times New Roman"/>
          <w:bCs/>
          <w:i/>
          <w:color w:val="252525"/>
          <w:shd w:val="clear" w:color="auto" w:fill="FFFFFF"/>
        </w:rPr>
        <w:t>елом методической и библиографической работы МБУК «Централизованная библиотечная система №1» Губкинского городского округа</w:t>
      </w:r>
      <w:r w:rsidR="00BF4C05">
        <w:rPr>
          <w:rFonts w:ascii="Times New Roman" w:hAnsi="Times New Roman" w:cs="Times New Roman"/>
          <w:bCs/>
          <w:i/>
          <w:color w:val="252525"/>
          <w:shd w:val="clear" w:color="auto" w:fill="FFFFFF"/>
        </w:rPr>
        <w:t xml:space="preserve"> Белгородской области</w:t>
      </w:r>
    </w:p>
    <w:p w:rsidR="006E4A86" w:rsidRDefault="006E4A86" w:rsidP="00262A74">
      <w:pPr>
        <w:spacing w:after="0"/>
        <w:rPr>
          <w:rFonts w:ascii="Times New Roman" w:hAnsi="Times New Roman" w:cs="Times New Roman"/>
          <w:bCs/>
          <w:color w:val="252525"/>
          <w:sz w:val="24"/>
          <w:szCs w:val="24"/>
          <w:shd w:val="clear" w:color="auto" w:fill="FFFFFF"/>
        </w:rPr>
      </w:pPr>
    </w:p>
    <w:p w:rsidR="006E4A86" w:rsidRPr="00156338" w:rsidRDefault="006E4A86" w:rsidP="00156338">
      <w:pPr>
        <w:spacing w:after="0" w:line="360" w:lineRule="auto"/>
        <w:ind w:firstLine="709"/>
        <w:jc w:val="both"/>
        <w:rPr>
          <w:rFonts w:ascii="Times New Roman" w:hAnsi="Times New Roman" w:cs="Times New Roman"/>
          <w:bCs/>
          <w:color w:val="252525"/>
          <w:sz w:val="28"/>
          <w:szCs w:val="28"/>
          <w:shd w:val="clear" w:color="auto" w:fill="FFFFFF"/>
        </w:rPr>
      </w:pPr>
      <w:r w:rsidRPr="00156338">
        <w:rPr>
          <w:rFonts w:ascii="Times New Roman" w:hAnsi="Times New Roman" w:cs="Times New Roman"/>
          <w:bCs/>
          <w:color w:val="252525"/>
          <w:sz w:val="28"/>
          <w:szCs w:val="28"/>
          <w:shd w:val="clear" w:color="auto" w:fill="FFFFFF"/>
        </w:rPr>
        <w:t>Библиотека</w:t>
      </w:r>
      <w:r w:rsidR="00156338">
        <w:rPr>
          <w:rFonts w:ascii="Times New Roman" w:hAnsi="Times New Roman" w:cs="Times New Roman"/>
          <w:bCs/>
          <w:color w:val="252525"/>
          <w:sz w:val="28"/>
          <w:szCs w:val="28"/>
          <w:shd w:val="clear" w:color="auto" w:fill="FFFFFF"/>
        </w:rPr>
        <w:t>,</w:t>
      </w:r>
      <w:r w:rsidRPr="00156338">
        <w:rPr>
          <w:rFonts w:ascii="Times New Roman" w:hAnsi="Times New Roman" w:cs="Times New Roman"/>
          <w:bCs/>
          <w:color w:val="252525"/>
          <w:sz w:val="28"/>
          <w:szCs w:val="28"/>
          <w:shd w:val="clear" w:color="auto" w:fill="FFFFFF"/>
        </w:rPr>
        <w:t xml:space="preserve"> как социально-культурный институт всегда была носителем знания, источником информации. И библиотекарь, </w:t>
      </w:r>
      <w:r w:rsidR="004158BB" w:rsidRPr="00156338">
        <w:rPr>
          <w:rFonts w:ascii="Times New Roman" w:hAnsi="Times New Roman" w:cs="Times New Roman"/>
          <w:bCs/>
          <w:color w:val="252525"/>
          <w:sz w:val="28"/>
          <w:szCs w:val="28"/>
          <w:shd w:val="clear" w:color="auto" w:fill="FFFFFF"/>
        </w:rPr>
        <w:t>будучи</w:t>
      </w:r>
      <w:r w:rsidRPr="00156338">
        <w:rPr>
          <w:rFonts w:ascii="Times New Roman" w:hAnsi="Times New Roman" w:cs="Times New Roman"/>
          <w:bCs/>
          <w:color w:val="252525"/>
          <w:sz w:val="28"/>
          <w:szCs w:val="28"/>
          <w:shd w:val="clear" w:color="auto" w:fill="FFFFFF"/>
        </w:rPr>
        <w:t xml:space="preserve"> человек</w:t>
      </w:r>
      <w:r w:rsidR="004158BB" w:rsidRPr="00156338">
        <w:rPr>
          <w:rFonts w:ascii="Times New Roman" w:hAnsi="Times New Roman" w:cs="Times New Roman"/>
          <w:bCs/>
          <w:color w:val="252525"/>
          <w:sz w:val="28"/>
          <w:szCs w:val="28"/>
          <w:shd w:val="clear" w:color="auto" w:fill="FFFFFF"/>
        </w:rPr>
        <w:t>ом,</w:t>
      </w:r>
      <w:r w:rsidRPr="00156338">
        <w:rPr>
          <w:rFonts w:ascii="Times New Roman" w:hAnsi="Times New Roman" w:cs="Times New Roman"/>
          <w:bCs/>
          <w:color w:val="252525"/>
          <w:sz w:val="28"/>
          <w:szCs w:val="28"/>
          <w:shd w:val="clear" w:color="auto" w:fill="FFFFFF"/>
        </w:rPr>
        <w:t xml:space="preserve"> постоянно находящи</w:t>
      </w:r>
      <w:r w:rsidR="004158BB" w:rsidRPr="00156338">
        <w:rPr>
          <w:rFonts w:ascii="Times New Roman" w:hAnsi="Times New Roman" w:cs="Times New Roman"/>
          <w:bCs/>
          <w:color w:val="252525"/>
          <w:sz w:val="28"/>
          <w:szCs w:val="28"/>
          <w:shd w:val="clear" w:color="auto" w:fill="FFFFFF"/>
        </w:rPr>
        <w:t>м</w:t>
      </w:r>
      <w:r w:rsidRPr="00156338">
        <w:rPr>
          <w:rFonts w:ascii="Times New Roman" w:hAnsi="Times New Roman" w:cs="Times New Roman"/>
          <w:bCs/>
          <w:color w:val="252525"/>
          <w:sz w:val="28"/>
          <w:szCs w:val="28"/>
          <w:shd w:val="clear" w:color="auto" w:fill="FFFFFF"/>
        </w:rPr>
        <w:t xml:space="preserve">ся в центре информационных потоков, занимающийся культурно-просветительной деятельностью, как правило, отмечен особой творческой меткой, которая раскрывает и его природные таланты, пробуждает желание делать добро, нести знания людям. За внешней неприметностью профессии кроется большой интеллектуальный потенциал. Многие </w:t>
      </w:r>
      <w:r w:rsidR="004158BB" w:rsidRPr="00156338">
        <w:rPr>
          <w:rFonts w:ascii="Times New Roman" w:hAnsi="Times New Roman" w:cs="Times New Roman"/>
          <w:bCs/>
          <w:color w:val="252525"/>
          <w:sz w:val="28"/>
          <w:szCs w:val="28"/>
          <w:shd w:val="clear" w:color="auto" w:fill="FFFFFF"/>
        </w:rPr>
        <w:t xml:space="preserve">люди, которые впоследствии стали пользоваться известностью и славой в литературных </w:t>
      </w:r>
      <w:r w:rsidR="00E26999" w:rsidRPr="00156338">
        <w:rPr>
          <w:rFonts w:ascii="Times New Roman" w:hAnsi="Times New Roman" w:cs="Times New Roman"/>
          <w:bCs/>
          <w:color w:val="252525"/>
          <w:sz w:val="28"/>
          <w:szCs w:val="28"/>
          <w:shd w:val="clear" w:color="auto" w:fill="FFFFFF"/>
        </w:rPr>
        <w:t xml:space="preserve">и общественных </w:t>
      </w:r>
      <w:r w:rsidR="004158BB" w:rsidRPr="00156338">
        <w:rPr>
          <w:rFonts w:ascii="Times New Roman" w:hAnsi="Times New Roman" w:cs="Times New Roman"/>
          <w:bCs/>
          <w:color w:val="252525"/>
          <w:sz w:val="28"/>
          <w:szCs w:val="28"/>
          <w:shd w:val="clear" w:color="auto" w:fill="FFFFFF"/>
        </w:rPr>
        <w:t>кругах, начинали свой трудовой путь в библиоте</w:t>
      </w:r>
      <w:r w:rsidR="00067AA3" w:rsidRPr="00156338">
        <w:rPr>
          <w:rFonts w:ascii="Times New Roman" w:hAnsi="Times New Roman" w:cs="Times New Roman"/>
          <w:bCs/>
          <w:color w:val="252525"/>
          <w:sz w:val="28"/>
          <w:szCs w:val="28"/>
          <w:shd w:val="clear" w:color="auto" w:fill="FFFFFF"/>
        </w:rPr>
        <w:t xml:space="preserve">ке. Среди таких блистательных имён писатель Иван Алексеевич Бунин, баснописец Иван Андреевич Крылов, </w:t>
      </w:r>
      <w:r w:rsidR="00E26999" w:rsidRPr="00156338">
        <w:rPr>
          <w:rFonts w:ascii="Times New Roman" w:hAnsi="Times New Roman" w:cs="Times New Roman"/>
          <w:bCs/>
          <w:color w:val="252525"/>
          <w:sz w:val="28"/>
          <w:szCs w:val="28"/>
          <w:shd w:val="clear" w:color="auto" w:fill="FFFFFF"/>
        </w:rPr>
        <w:t>литератор, энциклопедист, просветитель и гуманист, известный своей благотворительной деятельностью, князь Владимир Фёдорович Одоевский</w:t>
      </w:r>
      <w:r w:rsidR="0036691F" w:rsidRPr="00156338">
        <w:rPr>
          <w:rFonts w:ascii="Times New Roman" w:hAnsi="Times New Roman" w:cs="Times New Roman"/>
          <w:bCs/>
          <w:color w:val="252525"/>
          <w:sz w:val="28"/>
          <w:szCs w:val="28"/>
          <w:shd w:val="clear" w:color="auto" w:fill="FFFFFF"/>
        </w:rPr>
        <w:t>, поэтесса Лариса Рубальская</w:t>
      </w:r>
      <w:r w:rsidR="00E26999" w:rsidRPr="00156338">
        <w:rPr>
          <w:rFonts w:ascii="Times New Roman" w:hAnsi="Times New Roman" w:cs="Times New Roman"/>
          <w:bCs/>
          <w:color w:val="252525"/>
          <w:sz w:val="28"/>
          <w:szCs w:val="28"/>
          <w:shd w:val="clear" w:color="auto" w:fill="FFFFFF"/>
        </w:rPr>
        <w:t xml:space="preserve"> и </w:t>
      </w:r>
      <w:r w:rsidR="00201EA7" w:rsidRPr="00156338">
        <w:rPr>
          <w:rFonts w:ascii="Times New Roman" w:hAnsi="Times New Roman" w:cs="Times New Roman"/>
          <w:bCs/>
          <w:color w:val="252525"/>
          <w:sz w:val="28"/>
          <w:szCs w:val="28"/>
          <w:shd w:val="clear" w:color="auto" w:fill="FFFFFF"/>
        </w:rPr>
        <w:t xml:space="preserve">многие </w:t>
      </w:r>
      <w:r w:rsidR="00E26999" w:rsidRPr="00156338">
        <w:rPr>
          <w:rFonts w:ascii="Times New Roman" w:hAnsi="Times New Roman" w:cs="Times New Roman"/>
          <w:bCs/>
          <w:color w:val="252525"/>
          <w:sz w:val="28"/>
          <w:szCs w:val="28"/>
          <w:shd w:val="clear" w:color="auto" w:fill="FFFFFF"/>
        </w:rPr>
        <w:t>другие.</w:t>
      </w:r>
    </w:p>
    <w:p w:rsidR="0036691F" w:rsidRPr="00156338" w:rsidRDefault="00E26999" w:rsidP="00156338">
      <w:pPr>
        <w:spacing w:after="0" w:line="360" w:lineRule="auto"/>
        <w:ind w:firstLine="709"/>
        <w:jc w:val="both"/>
        <w:rPr>
          <w:rFonts w:ascii="Times New Roman" w:hAnsi="Times New Roman" w:cs="Times New Roman"/>
          <w:bCs/>
          <w:color w:val="252525"/>
          <w:sz w:val="28"/>
          <w:szCs w:val="28"/>
          <w:shd w:val="clear" w:color="auto" w:fill="FFFFFF"/>
        </w:rPr>
      </w:pPr>
      <w:r w:rsidRPr="00156338">
        <w:rPr>
          <w:rFonts w:ascii="Times New Roman" w:hAnsi="Times New Roman" w:cs="Times New Roman"/>
          <w:bCs/>
          <w:color w:val="252525"/>
          <w:sz w:val="28"/>
          <w:szCs w:val="28"/>
          <w:shd w:val="clear" w:color="auto" w:fill="FFFFFF"/>
        </w:rPr>
        <w:t xml:space="preserve">Но не рассказ о великих библиотекарях цель моего </w:t>
      </w:r>
      <w:r w:rsidR="00B91461" w:rsidRPr="00156338">
        <w:rPr>
          <w:rFonts w:ascii="Times New Roman" w:hAnsi="Times New Roman" w:cs="Times New Roman"/>
          <w:bCs/>
          <w:color w:val="252525"/>
          <w:sz w:val="28"/>
          <w:szCs w:val="28"/>
          <w:shd w:val="clear" w:color="auto" w:fill="FFFFFF"/>
        </w:rPr>
        <w:t>эссе</w:t>
      </w:r>
      <w:r w:rsidRPr="00156338">
        <w:rPr>
          <w:rFonts w:ascii="Times New Roman" w:hAnsi="Times New Roman" w:cs="Times New Roman"/>
          <w:bCs/>
          <w:color w:val="252525"/>
          <w:sz w:val="28"/>
          <w:szCs w:val="28"/>
          <w:shd w:val="clear" w:color="auto" w:fill="FFFFFF"/>
        </w:rPr>
        <w:t xml:space="preserve">. Хочу поделиться мыслями о миссии современных библиотекарей, которые скромно и незаметно продолжают дело, начатое их великими коллегами. </w:t>
      </w:r>
      <w:r w:rsidR="0036691F" w:rsidRPr="00156338">
        <w:rPr>
          <w:rFonts w:ascii="Times New Roman" w:hAnsi="Times New Roman" w:cs="Times New Roman"/>
          <w:bCs/>
          <w:color w:val="252525"/>
          <w:sz w:val="28"/>
          <w:szCs w:val="28"/>
          <w:shd w:val="clear" w:color="auto" w:fill="FFFFFF"/>
        </w:rPr>
        <w:t>Не нарушая традиции, среди современных библиотекарей е</w:t>
      </w:r>
      <w:r w:rsidRPr="00156338">
        <w:rPr>
          <w:rFonts w:ascii="Times New Roman" w:hAnsi="Times New Roman" w:cs="Times New Roman"/>
          <w:bCs/>
          <w:color w:val="252525"/>
          <w:sz w:val="28"/>
          <w:szCs w:val="28"/>
          <w:shd w:val="clear" w:color="auto" w:fill="FFFFFF"/>
        </w:rPr>
        <w:t>сть и поэты, и барды, и меценаты.</w:t>
      </w:r>
      <w:r w:rsidR="005A37A0" w:rsidRPr="00156338">
        <w:rPr>
          <w:rFonts w:ascii="Times New Roman" w:hAnsi="Times New Roman" w:cs="Times New Roman"/>
          <w:bCs/>
          <w:color w:val="252525"/>
          <w:sz w:val="28"/>
          <w:szCs w:val="28"/>
          <w:shd w:val="clear" w:color="auto" w:fill="FFFFFF"/>
        </w:rPr>
        <w:t xml:space="preserve"> </w:t>
      </w:r>
      <w:r w:rsidR="00201EA7" w:rsidRPr="00156338">
        <w:rPr>
          <w:rFonts w:ascii="Times New Roman" w:hAnsi="Times New Roman" w:cs="Times New Roman"/>
          <w:bCs/>
          <w:color w:val="252525"/>
          <w:sz w:val="28"/>
          <w:szCs w:val="28"/>
          <w:shd w:val="clear" w:color="auto" w:fill="FFFFFF"/>
        </w:rPr>
        <w:t>Да, и меценаты.</w:t>
      </w:r>
    </w:p>
    <w:p w:rsidR="00E26999" w:rsidRPr="00156338" w:rsidRDefault="00E26999" w:rsidP="00156338">
      <w:pPr>
        <w:spacing w:after="0" w:line="360" w:lineRule="auto"/>
        <w:ind w:firstLine="709"/>
        <w:jc w:val="both"/>
        <w:rPr>
          <w:rFonts w:ascii="Times New Roman" w:hAnsi="Times New Roman" w:cs="Times New Roman"/>
          <w:bCs/>
          <w:color w:val="252525"/>
          <w:sz w:val="28"/>
          <w:szCs w:val="28"/>
          <w:shd w:val="clear" w:color="auto" w:fill="FFFFFF"/>
        </w:rPr>
      </w:pPr>
      <w:r w:rsidRPr="00156338">
        <w:rPr>
          <w:rFonts w:ascii="Times New Roman" w:hAnsi="Times New Roman" w:cs="Times New Roman"/>
          <w:bCs/>
          <w:color w:val="252525"/>
          <w:sz w:val="28"/>
          <w:szCs w:val="28"/>
          <w:shd w:val="clear" w:color="auto" w:fill="FFFFFF"/>
        </w:rPr>
        <w:t xml:space="preserve">Казалось бы, о каком меценатстве идёт речь при бюджетной заработной плате библиотекаря и низком уровне финансирования самой библиотеки? Отвечу: «О самом прямом». Библиотекари, как люди интеллектуального труда </w:t>
      </w:r>
      <w:r w:rsidRPr="00156338">
        <w:rPr>
          <w:rFonts w:ascii="Times New Roman" w:hAnsi="Times New Roman" w:cs="Times New Roman"/>
          <w:bCs/>
          <w:color w:val="252525"/>
          <w:sz w:val="28"/>
          <w:szCs w:val="28"/>
          <w:shd w:val="clear" w:color="auto" w:fill="FFFFFF"/>
        </w:rPr>
        <w:lastRenderedPageBreak/>
        <w:t>обладают огромным богатством</w:t>
      </w:r>
      <w:r w:rsidR="00616B12" w:rsidRPr="00156338">
        <w:rPr>
          <w:rFonts w:ascii="Times New Roman" w:hAnsi="Times New Roman" w:cs="Times New Roman"/>
          <w:bCs/>
          <w:color w:val="252525"/>
          <w:sz w:val="28"/>
          <w:szCs w:val="28"/>
          <w:shd w:val="clear" w:color="auto" w:fill="FFFFFF"/>
        </w:rPr>
        <w:t>,</w:t>
      </w:r>
      <w:r w:rsidRPr="00156338">
        <w:rPr>
          <w:rFonts w:ascii="Times New Roman" w:hAnsi="Times New Roman" w:cs="Times New Roman"/>
          <w:bCs/>
          <w:color w:val="252525"/>
          <w:sz w:val="28"/>
          <w:szCs w:val="28"/>
          <w:shd w:val="clear" w:color="auto" w:fill="FFFFFF"/>
        </w:rPr>
        <w:t xml:space="preserve"> имя которому</w:t>
      </w:r>
      <w:r w:rsidR="005A37A0" w:rsidRPr="00156338">
        <w:rPr>
          <w:rFonts w:ascii="Times New Roman" w:hAnsi="Times New Roman" w:cs="Times New Roman"/>
          <w:bCs/>
          <w:color w:val="252525"/>
          <w:sz w:val="28"/>
          <w:szCs w:val="28"/>
          <w:shd w:val="clear" w:color="auto" w:fill="FFFFFF"/>
        </w:rPr>
        <w:t xml:space="preserve"> - </w:t>
      </w:r>
      <w:r w:rsidRPr="00156338">
        <w:rPr>
          <w:rFonts w:ascii="Times New Roman" w:hAnsi="Times New Roman" w:cs="Times New Roman"/>
          <w:bCs/>
          <w:color w:val="252525"/>
          <w:sz w:val="28"/>
          <w:szCs w:val="28"/>
          <w:shd w:val="clear" w:color="auto" w:fill="FFFFFF"/>
        </w:rPr>
        <w:t>«Знание». Да и не обязательно вкладыва</w:t>
      </w:r>
      <w:r w:rsidR="005A37A0" w:rsidRPr="00156338">
        <w:rPr>
          <w:rFonts w:ascii="Times New Roman" w:hAnsi="Times New Roman" w:cs="Times New Roman"/>
          <w:bCs/>
          <w:color w:val="252525"/>
          <w:sz w:val="28"/>
          <w:szCs w:val="28"/>
          <w:shd w:val="clear" w:color="auto" w:fill="FFFFFF"/>
        </w:rPr>
        <w:t>ть</w:t>
      </w:r>
      <w:r w:rsidRPr="00156338">
        <w:rPr>
          <w:rFonts w:ascii="Times New Roman" w:hAnsi="Times New Roman" w:cs="Times New Roman"/>
          <w:bCs/>
          <w:color w:val="252525"/>
          <w:sz w:val="28"/>
          <w:szCs w:val="28"/>
          <w:shd w:val="clear" w:color="auto" w:fill="FFFFFF"/>
        </w:rPr>
        <w:t xml:space="preserve"> деньги в развитие науки и искусства.</w:t>
      </w:r>
    </w:p>
    <w:p w:rsidR="006E4A86" w:rsidRPr="00156338" w:rsidRDefault="005A37A0" w:rsidP="00156338">
      <w:pPr>
        <w:spacing w:after="0" w:line="360" w:lineRule="auto"/>
        <w:ind w:firstLine="709"/>
        <w:jc w:val="both"/>
        <w:rPr>
          <w:rFonts w:ascii="Times New Roman" w:hAnsi="Times New Roman" w:cs="Times New Roman"/>
          <w:bCs/>
          <w:color w:val="252525"/>
          <w:sz w:val="28"/>
          <w:szCs w:val="28"/>
          <w:shd w:val="clear" w:color="auto" w:fill="FFFFFF"/>
        </w:rPr>
      </w:pPr>
      <w:r w:rsidRPr="00156338">
        <w:rPr>
          <w:rFonts w:ascii="Times New Roman" w:hAnsi="Times New Roman" w:cs="Times New Roman"/>
          <w:bCs/>
          <w:color w:val="252525"/>
          <w:sz w:val="28"/>
          <w:szCs w:val="28"/>
          <w:shd w:val="clear" w:color="auto" w:fill="FFFFFF"/>
        </w:rPr>
        <w:t>Гай Цильний Меценат, имя которого стало нарицательным в благотворительных кругах, б</w:t>
      </w:r>
      <w:r w:rsidR="006E4A86" w:rsidRPr="00156338">
        <w:rPr>
          <w:rFonts w:ascii="Times New Roman" w:hAnsi="Times New Roman" w:cs="Times New Roman"/>
          <w:bCs/>
          <w:color w:val="252525"/>
          <w:sz w:val="28"/>
          <w:szCs w:val="28"/>
          <w:shd w:val="clear" w:color="auto" w:fill="FFFFFF"/>
        </w:rPr>
        <w:t xml:space="preserve">удучи доверенным лицом </w:t>
      </w:r>
      <w:r w:rsidRPr="00156338">
        <w:rPr>
          <w:rFonts w:ascii="Times New Roman" w:hAnsi="Times New Roman" w:cs="Times New Roman"/>
          <w:bCs/>
          <w:color w:val="252525"/>
          <w:sz w:val="28"/>
          <w:szCs w:val="28"/>
          <w:shd w:val="clear" w:color="auto" w:fill="FFFFFF"/>
        </w:rPr>
        <w:t xml:space="preserve">римского </w:t>
      </w:r>
      <w:r w:rsidR="006E4A86" w:rsidRPr="00156338">
        <w:rPr>
          <w:rFonts w:ascii="Times New Roman" w:hAnsi="Times New Roman" w:cs="Times New Roman"/>
          <w:bCs/>
          <w:color w:val="252525"/>
          <w:sz w:val="28"/>
          <w:szCs w:val="28"/>
          <w:shd w:val="clear" w:color="auto" w:fill="FFFFFF"/>
        </w:rPr>
        <w:t>императора Октавиана Августа вёл государственные дела, не занима</w:t>
      </w:r>
      <w:r w:rsidRPr="00156338">
        <w:rPr>
          <w:rFonts w:ascii="Times New Roman" w:hAnsi="Times New Roman" w:cs="Times New Roman"/>
          <w:bCs/>
          <w:color w:val="252525"/>
          <w:sz w:val="28"/>
          <w:szCs w:val="28"/>
          <w:shd w:val="clear" w:color="auto" w:fill="FFFFFF"/>
        </w:rPr>
        <w:t>я никакой официальной должности</w:t>
      </w:r>
      <w:r w:rsidR="006E4A86" w:rsidRPr="00156338">
        <w:rPr>
          <w:rFonts w:ascii="Times New Roman" w:hAnsi="Times New Roman" w:cs="Times New Roman"/>
          <w:bCs/>
          <w:color w:val="252525"/>
          <w:sz w:val="28"/>
          <w:szCs w:val="28"/>
          <w:shd w:val="clear" w:color="auto" w:fill="FFFFFF"/>
        </w:rPr>
        <w:t>. Пользуясь поддержкой императора, Меценат направил значительную долю финансов, накопленных Римской империей, на поощрение и поддержку творческой индустрии. С помощью инвестиций в искусство решались политические задачи великого Рима, укрепление позиции и мощ</w:t>
      </w:r>
      <w:r w:rsidRPr="00156338">
        <w:rPr>
          <w:rFonts w:ascii="Times New Roman" w:hAnsi="Times New Roman" w:cs="Times New Roman"/>
          <w:bCs/>
          <w:color w:val="252525"/>
          <w:sz w:val="28"/>
          <w:szCs w:val="28"/>
          <w:shd w:val="clear" w:color="auto" w:fill="FFFFFF"/>
        </w:rPr>
        <w:t>ь</w:t>
      </w:r>
      <w:r w:rsidR="006E4A86" w:rsidRPr="00156338">
        <w:rPr>
          <w:rFonts w:ascii="Times New Roman" w:hAnsi="Times New Roman" w:cs="Times New Roman"/>
          <w:bCs/>
          <w:color w:val="252525"/>
          <w:sz w:val="28"/>
          <w:szCs w:val="28"/>
          <w:shd w:val="clear" w:color="auto" w:fill="FFFFFF"/>
        </w:rPr>
        <w:t xml:space="preserve"> Римской империи и ее власти. Поэтому нельзя считать, что меценат – это бессребреник, который безвозмездно делает добро людям. Меценат – это тот, кто, поддерживая искусство, развивает духовность общества как необходимое условие реализации стоящих перед ним задач.</w:t>
      </w:r>
    </w:p>
    <w:p w:rsidR="00262A74" w:rsidRPr="00156338" w:rsidRDefault="005A37A0" w:rsidP="00156338">
      <w:pPr>
        <w:spacing w:after="0" w:line="360" w:lineRule="auto"/>
        <w:ind w:firstLine="709"/>
        <w:jc w:val="both"/>
        <w:rPr>
          <w:rFonts w:ascii="Times New Roman" w:hAnsi="Times New Roman" w:cs="Times New Roman"/>
          <w:bCs/>
          <w:color w:val="252525"/>
          <w:sz w:val="28"/>
          <w:szCs w:val="28"/>
          <w:shd w:val="clear" w:color="auto" w:fill="FFFFFF"/>
        </w:rPr>
      </w:pPr>
      <w:r w:rsidRPr="00156338">
        <w:rPr>
          <w:rFonts w:ascii="Times New Roman" w:hAnsi="Times New Roman" w:cs="Times New Roman"/>
          <w:bCs/>
          <w:color w:val="252525"/>
          <w:sz w:val="28"/>
          <w:szCs w:val="28"/>
          <w:shd w:val="clear" w:color="auto" w:fill="FFFFFF"/>
        </w:rPr>
        <w:t xml:space="preserve">Эта мысль и даёт определение той деятельности, которую на протяжении уже более 20 лет осуществляют губкинские библиотекари. Началась эта деятельность с презентаций творчества талантливых людей: поэтов, писателей, музыкантов, художников. </w:t>
      </w:r>
      <w:r w:rsidR="00D11EE3" w:rsidRPr="00156338">
        <w:rPr>
          <w:rFonts w:ascii="Times New Roman" w:hAnsi="Times New Roman" w:cs="Times New Roman"/>
          <w:bCs/>
          <w:color w:val="252525"/>
          <w:sz w:val="28"/>
          <w:szCs w:val="28"/>
          <w:shd w:val="clear" w:color="auto" w:fill="FFFFFF"/>
        </w:rPr>
        <w:t xml:space="preserve">Реализуя свои цели и задачи по продвижению литературы, привлечению в библиотеки новых читателей, активизации чтения, </w:t>
      </w:r>
      <w:r w:rsidR="00201EA7" w:rsidRPr="00156338">
        <w:rPr>
          <w:rFonts w:ascii="Times New Roman" w:hAnsi="Times New Roman" w:cs="Times New Roman"/>
          <w:bCs/>
          <w:color w:val="252525"/>
          <w:sz w:val="28"/>
          <w:szCs w:val="28"/>
          <w:shd w:val="clear" w:color="auto" w:fill="FFFFFF"/>
        </w:rPr>
        <w:t xml:space="preserve">специалисты Центральной городской библиотеки </w:t>
      </w:r>
      <w:r w:rsidR="00D11EE3" w:rsidRPr="00156338">
        <w:rPr>
          <w:rFonts w:ascii="Times New Roman" w:hAnsi="Times New Roman" w:cs="Times New Roman"/>
          <w:bCs/>
          <w:color w:val="252525"/>
          <w:sz w:val="28"/>
          <w:szCs w:val="28"/>
          <w:shd w:val="clear" w:color="auto" w:fill="FFFFFF"/>
        </w:rPr>
        <w:t>е</w:t>
      </w:r>
      <w:r w:rsidRPr="00156338">
        <w:rPr>
          <w:rFonts w:ascii="Times New Roman" w:hAnsi="Times New Roman" w:cs="Times New Roman"/>
          <w:bCs/>
          <w:color w:val="252525"/>
          <w:sz w:val="28"/>
          <w:szCs w:val="28"/>
          <w:shd w:val="clear" w:color="auto" w:fill="FFFFFF"/>
        </w:rPr>
        <w:t>жегодно проводили премьеры новых книг</w:t>
      </w:r>
      <w:r w:rsidR="00D11EE3" w:rsidRPr="00156338">
        <w:rPr>
          <w:rFonts w:ascii="Times New Roman" w:hAnsi="Times New Roman" w:cs="Times New Roman"/>
          <w:bCs/>
          <w:color w:val="252525"/>
          <w:sz w:val="28"/>
          <w:szCs w:val="28"/>
          <w:shd w:val="clear" w:color="auto" w:fill="FFFFFF"/>
        </w:rPr>
        <w:t xml:space="preserve"> местных авторов</w:t>
      </w:r>
      <w:r w:rsidRPr="00156338">
        <w:rPr>
          <w:rFonts w:ascii="Times New Roman" w:hAnsi="Times New Roman" w:cs="Times New Roman"/>
          <w:bCs/>
          <w:color w:val="252525"/>
          <w:sz w:val="28"/>
          <w:szCs w:val="28"/>
          <w:shd w:val="clear" w:color="auto" w:fill="FFFFFF"/>
        </w:rPr>
        <w:t xml:space="preserve">, творческие выставки местных художников, литературно-музыкальные вечера. С лёгкой руки библиотекарей, которые для премьер </w:t>
      </w:r>
      <w:r w:rsidR="00BB56A6" w:rsidRPr="00156338">
        <w:rPr>
          <w:rFonts w:ascii="Times New Roman" w:hAnsi="Times New Roman" w:cs="Times New Roman"/>
          <w:bCs/>
          <w:color w:val="252525"/>
          <w:sz w:val="28"/>
          <w:szCs w:val="28"/>
          <w:shd w:val="clear" w:color="auto" w:fill="FFFFFF"/>
        </w:rPr>
        <w:t>«</w:t>
      </w:r>
      <w:r w:rsidRPr="00156338">
        <w:rPr>
          <w:rFonts w:ascii="Times New Roman" w:hAnsi="Times New Roman" w:cs="Times New Roman"/>
          <w:bCs/>
          <w:color w:val="252525"/>
          <w:sz w:val="28"/>
          <w:szCs w:val="28"/>
          <w:shd w:val="clear" w:color="auto" w:fill="FFFFFF"/>
        </w:rPr>
        <w:t>заказывали</w:t>
      </w:r>
      <w:r w:rsidR="00BB56A6" w:rsidRPr="00156338">
        <w:rPr>
          <w:rFonts w:ascii="Times New Roman" w:hAnsi="Times New Roman" w:cs="Times New Roman"/>
          <w:bCs/>
          <w:color w:val="252525"/>
          <w:sz w:val="28"/>
          <w:szCs w:val="28"/>
          <w:shd w:val="clear" w:color="auto" w:fill="FFFFFF"/>
        </w:rPr>
        <w:t>»</w:t>
      </w:r>
      <w:r w:rsidRPr="00156338">
        <w:rPr>
          <w:rFonts w:ascii="Times New Roman" w:hAnsi="Times New Roman" w:cs="Times New Roman"/>
          <w:bCs/>
          <w:color w:val="252525"/>
          <w:sz w:val="28"/>
          <w:szCs w:val="28"/>
          <w:shd w:val="clear" w:color="auto" w:fill="FFFFFF"/>
        </w:rPr>
        <w:t xml:space="preserve"> песни на стихи автора </w:t>
      </w:r>
      <w:r w:rsidR="00D11EE3" w:rsidRPr="00156338">
        <w:rPr>
          <w:rFonts w:ascii="Times New Roman" w:hAnsi="Times New Roman" w:cs="Times New Roman"/>
          <w:bCs/>
          <w:color w:val="252525"/>
          <w:sz w:val="28"/>
          <w:szCs w:val="28"/>
          <w:shd w:val="clear" w:color="auto" w:fill="FFFFFF"/>
        </w:rPr>
        <w:t xml:space="preserve">новой книги опять же </w:t>
      </w:r>
      <w:r w:rsidRPr="00156338">
        <w:rPr>
          <w:rFonts w:ascii="Times New Roman" w:hAnsi="Times New Roman" w:cs="Times New Roman"/>
          <w:bCs/>
          <w:color w:val="252525"/>
          <w:sz w:val="28"/>
          <w:szCs w:val="28"/>
          <w:shd w:val="clear" w:color="auto" w:fill="FFFFFF"/>
        </w:rPr>
        <w:t xml:space="preserve">местным композиторам, </w:t>
      </w:r>
      <w:r w:rsidR="00A8189D" w:rsidRPr="00156338">
        <w:rPr>
          <w:rFonts w:ascii="Times New Roman" w:hAnsi="Times New Roman" w:cs="Times New Roman"/>
          <w:bCs/>
          <w:color w:val="252525"/>
          <w:sz w:val="28"/>
          <w:szCs w:val="28"/>
          <w:shd w:val="clear" w:color="auto" w:fill="FFFFFF"/>
        </w:rPr>
        <w:t>эта деятельность стала набирать обороты. Так, в городе появились имена композиторов Натальи Арситовой, Олеси Моргун</w:t>
      </w:r>
      <w:r w:rsidR="00B91461" w:rsidRPr="00156338">
        <w:rPr>
          <w:rFonts w:ascii="Times New Roman" w:hAnsi="Times New Roman" w:cs="Times New Roman"/>
          <w:bCs/>
          <w:color w:val="252525"/>
          <w:sz w:val="28"/>
          <w:szCs w:val="28"/>
          <w:shd w:val="clear" w:color="auto" w:fill="FFFFFF"/>
        </w:rPr>
        <w:t>, Юлии Бондарь</w:t>
      </w:r>
      <w:r w:rsidR="00A8189D" w:rsidRPr="00156338">
        <w:rPr>
          <w:rFonts w:ascii="Times New Roman" w:hAnsi="Times New Roman" w:cs="Times New Roman"/>
          <w:bCs/>
          <w:color w:val="252525"/>
          <w:sz w:val="28"/>
          <w:szCs w:val="28"/>
          <w:shd w:val="clear" w:color="auto" w:fill="FFFFFF"/>
        </w:rPr>
        <w:t>. Затем на стихи Виктории Репиной, члена творческого клуба «Вдохновение», который работает при Центральной библиотеке, был написан гимн города Губкина.</w:t>
      </w:r>
    </w:p>
    <w:p w:rsidR="00D11EE3" w:rsidRPr="00156338" w:rsidRDefault="00D11EE3" w:rsidP="00156338">
      <w:pPr>
        <w:spacing w:after="0" w:line="360" w:lineRule="auto"/>
        <w:ind w:firstLine="709"/>
        <w:jc w:val="both"/>
        <w:rPr>
          <w:rFonts w:ascii="Times New Roman" w:hAnsi="Times New Roman" w:cs="Times New Roman"/>
          <w:bCs/>
          <w:color w:val="252525"/>
          <w:sz w:val="28"/>
          <w:szCs w:val="28"/>
          <w:shd w:val="clear" w:color="auto" w:fill="FFFFFF"/>
        </w:rPr>
      </w:pPr>
      <w:r w:rsidRPr="00156338">
        <w:rPr>
          <w:rFonts w:ascii="Times New Roman" w:hAnsi="Times New Roman" w:cs="Times New Roman"/>
          <w:bCs/>
          <w:color w:val="252525"/>
          <w:sz w:val="28"/>
          <w:szCs w:val="28"/>
          <w:shd w:val="clear" w:color="auto" w:fill="FFFFFF"/>
        </w:rPr>
        <w:t xml:space="preserve">Библиотека стала местом, куда устремились талантливые люди города. Они оттачивали своё мастерство, участвуя в библиотечных мероприятиях, конкурсах. Библиотекарей приглашают в оргкомитеты и жюри при организации </w:t>
      </w:r>
      <w:r w:rsidRPr="00156338">
        <w:rPr>
          <w:rFonts w:ascii="Times New Roman" w:hAnsi="Times New Roman" w:cs="Times New Roman"/>
          <w:bCs/>
          <w:color w:val="252525"/>
          <w:sz w:val="28"/>
          <w:szCs w:val="28"/>
          <w:shd w:val="clear" w:color="auto" w:fill="FFFFFF"/>
        </w:rPr>
        <w:lastRenderedPageBreak/>
        <w:t xml:space="preserve">городских творческих конкурсов. В библиотеку приносят литературные произведения для их оценки и получения рекомендаций. Чувствуя огромную ответственность перед начинающим талантом, мы привлекаем для рецензирования произведений опытных литераторов, поэтов и только рассмотрев такое произведение со всех сторон, заручившись поддержкой многих людей, мы пишем рецензии и рекомендации. </w:t>
      </w:r>
      <w:r w:rsidR="007740E9" w:rsidRPr="00156338">
        <w:rPr>
          <w:rFonts w:ascii="Times New Roman" w:hAnsi="Times New Roman" w:cs="Times New Roman"/>
          <w:bCs/>
          <w:color w:val="252525"/>
          <w:sz w:val="28"/>
          <w:szCs w:val="28"/>
          <w:shd w:val="clear" w:color="auto" w:fill="FFFFFF"/>
        </w:rPr>
        <w:t>В последнее время неоценимую помощь оказывает Интернет. К сожалению, некоторые жаждущие литературной славы авторы пользуются его ресурсами. Там же мы и выявляем таких горе-авторов.</w:t>
      </w:r>
    </w:p>
    <w:p w:rsidR="00314841" w:rsidRPr="00156338" w:rsidRDefault="00314841" w:rsidP="00156338">
      <w:pPr>
        <w:spacing w:after="0" w:line="360" w:lineRule="auto"/>
        <w:ind w:firstLine="709"/>
        <w:jc w:val="both"/>
        <w:rPr>
          <w:rFonts w:ascii="Times New Roman" w:hAnsi="Times New Roman" w:cs="Times New Roman"/>
          <w:sz w:val="28"/>
          <w:szCs w:val="28"/>
        </w:rPr>
      </w:pPr>
      <w:r w:rsidRPr="00156338">
        <w:rPr>
          <w:rFonts w:ascii="Times New Roman" w:hAnsi="Times New Roman" w:cs="Times New Roman"/>
          <w:sz w:val="28"/>
          <w:szCs w:val="28"/>
        </w:rPr>
        <w:t xml:space="preserve">Презентации новых книг, издающихся губкинскими авторами, это особая тема для разговора. На протяжении уже более двадцати лет ежегодно презентуются два, а то и три автора. И каждая презентация – взрыв творческой энергии. Библиотекари забираются в самые тайники писательской судьбы, чтобы найти там такие интересные факты, которые раскроют талант человека с самой неожиданной стороны. Они применяют приёмы театрализации, художественного чтения, находят сопутствующие прикладные таланты. </w:t>
      </w:r>
      <w:r w:rsidR="0021542E" w:rsidRPr="00156338">
        <w:rPr>
          <w:rFonts w:ascii="Times New Roman" w:hAnsi="Times New Roman" w:cs="Times New Roman"/>
          <w:sz w:val="28"/>
          <w:szCs w:val="28"/>
        </w:rPr>
        <w:t xml:space="preserve">Так были презентованы книги </w:t>
      </w:r>
      <w:r w:rsidR="00E52A41" w:rsidRPr="00156338">
        <w:rPr>
          <w:rFonts w:ascii="Times New Roman" w:hAnsi="Times New Roman" w:cs="Times New Roman"/>
          <w:sz w:val="28"/>
          <w:szCs w:val="28"/>
        </w:rPr>
        <w:t>члена Союза писателей России Евгения Васильевича Прасолова «Там, где за речкой Оскольцом…»</w:t>
      </w:r>
      <w:r w:rsidR="00504F90" w:rsidRPr="00156338">
        <w:rPr>
          <w:rFonts w:ascii="Times New Roman" w:hAnsi="Times New Roman" w:cs="Times New Roman"/>
          <w:sz w:val="28"/>
          <w:szCs w:val="28"/>
        </w:rPr>
        <w:t xml:space="preserve"> и «Люди любовью живы»</w:t>
      </w:r>
      <w:r w:rsidR="00E52A41" w:rsidRPr="00156338">
        <w:rPr>
          <w:rFonts w:ascii="Times New Roman" w:hAnsi="Times New Roman" w:cs="Times New Roman"/>
          <w:sz w:val="28"/>
          <w:szCs w:val="28"/>
        </w:rPr>
        <w:t xml:space="preserve">, </w:t>
      </w:r>
      <w:r w:rsidR="00504F90" w:rsidRPr="00156338">
        <w:rPr>
          <w:rFonts w:ascii="Times New Roman" w:hAnsi="Times New Roman" w:cs="Times New Roman"/>
          <w:sz w:val="28"/>
          <w:szCs w:val="28"/>
        </w:rPr>
        <w:t xml:space="preserve">Николая Павловича Алексенко «Заметки краеведа», </w:t>
      </w:r>
      <w:r w:rsidR="00E52A41" w:rsidRPr="00156338">
        <w:rPr>
          <w:rFonts w:ascii="Times New Roman" w:hAnsi="Times New Roman" w:cs="Times New Roman"/>
          <w:sz w:val="28"/>
          <w:szCs w:val="28"/>
        </w:rPr>
        <w:t>Юрия Ивановича Юрова «Страницы наших биографий : Слобожанский край – прошлое и настояще</w:t>
      </w:r>
      <w:r w:rsidR="00BF4C05">
        <w:rPr>
          <w:rFonts w:ascii="Times New Roman" w:hAnsi="Times New Roman" w:cs="Times New Roman"/>
          <w:sz w:val="28"/>
          <w:szCs w:val="28"/>
        </w:rPr>
        <w:t xml:space="preserve">е», Дмитрия Гречухина «Культ», </w:t>
      </w:r>
      <w:r w:rsidR="0021542E" w:rsidRPr="00156338">
        <w:rPr>
          <w:rFonts w:ascii="Times New Roman" w:hAnsi="Times New Roman" w:cs="Times New Roman"/>
          <w:sz w:val="28"/>
          <w:szCs w:val="28"/>
        </w:rPr>
        <w:t>старооскольск</w:t>
      </w:r>
      <w:r w:rsidR="00E52A41" w:rsidRPr="00156338">
        <w:rPr>
          <w:rFonts w:ascii="Times New Roman" w:hAnsi="Times New Roman" w:cs="Times New Roman"/>
          <w:sz w:val="28"/>
          <w:szCs w:val="28"/>
        </w:rPr>
        <w:t>их</w:t>
      </w:r>
      <w:r w:rsidR="0021542E" w:rsidRPr="00156338">
        <w:rPr>
          <w:rFonts w:ascii="Times New Roman" w:hAnsi="Times New Roman" w:cs="Times New Roman"/>
          <w:sz w:val="28"/>
          <w:szCs w:val="28"/>
        </w:rPr>
        <w:t xml:space="preserve"> </w:t>
      </w:r>
      <w:r w:rsidR="00E52A41" w:rsidRPr="00156338">
        <w:rPr>
          <w:rFonts w:ascii="Times New Roman" w:hAnsi="Times New Roman" w:cs="Times New Roman"/>
          <w:sz w:val="28"/>
          <w:szCs w:val="28"/>
        </w:rPr>
        <w:t xml:space="preserve">авторов Геннадия </w:t>
      </w:r>
      <w:r w:rsidR="00504F90" w:rsidRPr="00156338">
        <w:rPr>
          <w:rFonts w:ascii="Times New Roman" w:hAnsi="Times New Roman" w:cs="Times New Roman"/>
          <w:sz w:val="28"/>
          <w:szCs w:val="28"/>
        </w:rPr>
        <w:t xml:space="preserve">Степановича </w:t>
      </w:r>
      <w:r w:rsidR="00E52A41" w:rsidRPr="00156338">
        <w:rPr>
          <w:rFonts w:ascii="Times New Roman" w:hAnsi="Times New Roman" w:cs="Times New Roman"/>
          <w:sz w:val="28"/>
          <w:szCs w:val="28"/>
        </w:rPr>
        <w:t>Ларковича «Не от мира сего»</w:t>
      </w:r>
      <w:r w:rsidR="0021542E" w:rsidRPr="00156338">
        <w:rPr>
          <w:rFonts w:ascii="Times New Roman" w:hAnsi="Times New Roman" w:cs="Times New Roman"/>
          <w:sz w:val="28"/>
          <w:szCs w:val="28"/>
        </w:rPr>
        <w:t xml:space="preserve"> </w:t>
      </w:r>
      <w:r w:rsidR="00E52A41" w:rsidRPr="00156338">
        <w:rPr>
          <w:rFonts w:ascii="Times New Roman" w:hAnsi="Times New Roman" w:cs="Times New Roman"/>
          <w:sz w:val="28"/>
          <w:szCs w:val="28"/>
        </w:rPr>
        <w:t xml:space="preserve">и </w:t>
      </w:r>
      <w:r w:rsidR="0021542E" w:rsidRPr="00156338">
        <w:rPr>
          <w:rFonts w:ascii="Times New Roman" w:hAnsi="Times New Roman" w:cs="Times New Roman"/>
          <w:sz w:val="28"/>
          <w:szCs w:val="28"/>
        </w:rPr>
        <w:t xml:space="preserve">Константина </w:t>
      </w:r>
      <w:r w:rsidR="00504F90" w:rsidRPr="00156338">
        <w:rPr>
          <w:rFonts w:ascii="Times New Roman" w:hAnsi="Times New Roman" w:cs="Times New Roman"/>
          <w:sz w:val="28"/>
          <w:szCs w:val="28"/>
        </w:rPr>
        <w:t xml:space="preserve">Борисовича </w:t>
      </w:r>
      <w:r w:rsidR="0021542E" w:rsidRPr="00156338">
        <w:rPr>
          <w:rFonts w:ascii="Times New Roman" w:hAnsi="Times New Roman" w:cs="Times New Roman"/>
          <w:sz w:val="28"/>
          <w:szCs w:val="28"/>
        </w:rPr>
        <w:t xml:space="preserve">Трофимова </w:t>
      </w:r>
      <w:r w:rsidR="00504F90" w:rsidRPr="00156338">
        <w:rPr>
          <w:rFonts w:ascii="Times New Roman" w:hAnsi="Times New Roman" w:cs="Times New Roman"/>
          <w:sz w:val="28"/>
          <w:szCs w:val="28"/>
        </w:rPr>
        <w:t xml:space="preserve">«Магия красоты» и многих других. </w:t>
      </w:r>
      <w:r w:rsidRPr="00156338">
        <w:rPr>
          <w:rFonts w:ascii="Times New Roman" w:hAnsi="Times New Roman" w:cs="Times New Roman"/>
          <w:sz w:val="28"/>
          <w:szCs w:val="28"/>
        </w:rPr>
        <w:t xml:space="preserve">Как правило, эти усилия вознаграждаются как благодарностью автора, так и заинтересованностью гостей. Читаем одно откровение в Гостевой книге: «Сегодня один их самых счастливых дней в моей жизни! Вышел в свет сборник моих стихов «За каждый вдох я жизнь благодарю». Искренне благодарна сотрудникам библиотеки за участие в создании сборника, организацию и проведение его презентации. С любовью, автор </w:t>
      </w:r>
      <w:r w:rsidRPr="00156338">
        <w:rPr>
          <w:rFonts w:ascii="Times New Roman" w:hAnsi="Times New Roman" w:cs="Times New Roman"/>
          <w:i/>
          <w:sz w:val="28"/>
          <w:szCs w:val="28"/>
        </w:rPr>
        <w:t>Виктория Репина</w:t>
      </w:r>
      <w:r w:rsidRPr="00156338">
        <w:rPr>
          <w:rFonts w:ascii="Times New Roman" w:hAnsi="Times New Roman" w:cs="Times New Roman"/>
          <w:sz w:val="28"/>
          <w:szCs w:val="28"/>
        </w:rPr>
        <w:t xml:space="preserve">. 26.09.2014». Рядом расположилась ещё одна интересная запись: «Уважаемая моя коллега! Я, конечно, знал о тебе, как о </w:t>
      </w:r>
      <w:r w:rsidRPr="00156338">
        <w:rPr>
          <w:rFonts w:ascii="Times New Roman" w:hAnsi="Times New Roman" w:cs="Times New Roman"/>
          <w:sz w:val="28"/>
          <w:szCs w:val="28"/>
        </w:rPr>
        <w:lastRenderedPageBreak/>
        <w:t xml:space="preserve">поэтессе, но… Вечер, который прошел сегодня – супер!!! Молодцы девчонки-библиотекари!!! И вам спасибо!!! Вы всё так классно сделали!!! Я узнал свою коллегу, засверкавшую совершенно новыми гранями. </w:t>
      </w:r>
      <w:r w:rsidRPr="00156338">
        <w:rPr>
          <w:rFonts w:ascii="Times New Roman" w:hAnsi="Times New Roman" w:cs="Times New Roman"/>
          <w:i/>
          <w:sz w:val="28"/>
          <w:szCs w:val="28"/>
        </w:rPr>
        <w:t>П. Дорохов</w:t>
      </w:r>
      <w:r w:rsidRPr="00156338">
        <w:rPr>
          <w:rFonts w:ascii="Times New Roman" w:hAnsi="Times New Roman" w:cs="Times New Roman"/>
          <w:sz w:val="28"/>
          <w:szCs w:val="28"/>
        </w:rPr>
        <w:t xml:space="preserve">». И совсем уже эмоционально, как поэт поэту пишет </w:t>
      </w:r>
      <w:r w:rsidRPr="00156338">
        <w:rPr>
          <w:rFonts w:ascii="Times New Roman" w:hAnsi="Times New Roman" w:cs="Times New Roman"/>
          <w:i/>
          <w:sz w:val="28"/>
          <w:szCs w:val="28"/>
        </w:rPr>
        <w:t>С. Посохов</w:t>
      </w:r>
      <w:r w:rsidRPr="00156338">
        <w:rPr>
          <w:rFonts w:ascii="Times New Roman" w:hAnsi="Times New Roman" w:cs="Times New Roman"/>
          <w:sz w:val="28"/>
          <w:szCs w:val="28"/>
        </w:rPr>
        <w:t>: «На бенефисе у Виктории надеюсь быть ещё раз вскоре я! Спасибо автору, организаторам презентации и работникам библиотеки. Было незабываемо уютно».</w:t>
      </w:r>
    </w:p>
    <w:p w:rsidR="000D21B0" w:rsidRPr="00156338" w:rsidRDefault="00314841" w:rsidP="00156338">
      <w:pPr>
        <w:spacing w:after="0" w:line="360" w:lineRule="auto"/>
        <w:ind w:firstLine="709"/>
        <w:jc w:val="both"/>
        <w:rPr>
          <w:rFonts w:ascii="Times New Roman" w:hAnsi="Times New Roman" w:cs="Times New Roman"/>
          <w:sz w:val="28"/>
          <w:szCs w:val="28"/>
        </w:rPr>
      </w:pPr>
      <w:r w:rsidRPr="00156338">
        <w:rPr>
          <w:rFonts w:ascii="Times New Roman" w:hAnsi="Times New Roman" w:cs="Times New Roman"/>
          <w:sz w:val="28"/>
          <w:szCs w:val="28"/>
        </w:rPr>
        <w:t xml:space="preserve">Виктория Репина не случайно упоминает о помощи библиотеки в создании сборника. </w:t>
      </w:r>
      <w:r w:rsidR="000D21B0" w:rsidRPr="00156338">
        <w:rPr>
          <w:rFonts w:ascii="Times New Roman" w:hAnsi="Times New Roman" w:cs="Times New Roman"/>
          <w:sz w:val="28"/>
          <w:szCs w:val="28"/>
        </w:rPr>
        <w:t xml:space="preserve">С появлением в библиотеке компьютерной техники, были освоены технологии  издательской деятельности. Сначала мы выпускали свою печатную продукцию: буклеты, программы, рекомендательные списки. Затем, делая художественное оформление конкурсных материалов, отчетов по итогам года, мы стали овладевать основами полиграфии, издательских реквизитов, копирайтинга. Проводя литературные конкурсы среди детей и подростков, лучшие работы мы оформляли в сборники. Так мы начали осуществлять на бесплатной основе набор, полиграфическое оформление книг. Сначала мы сами же их и распечатывали небольшими тиражами на своей технике. Потом поняли, что это дорого, да и тиражи нас не устраивали. И мы стали сотрудничать с типографией </w:t>
      </w:r>
      <w:r w:rsidR="0065324D" w:rsidRPr="00156338">
        <w:rPr>
          <w:rFonts w:ascii="Times New Roman" w:hAnsi="Times New Roman" w:cs="Times New Roman"/>
          <w:sz w:val="28"/>
          <w:szCs w:val="28"/>
        </w:rPr>
        <w:t>ООО «Ассистент плюс»</w:t>
      </w:r>
      <w:r w:rsidR="00B91461" w:rsidRPr="00156338">
        <w:rPr>
          <w:rFonts w:ascii="Times New Roman" w:hAnsi="Times New Roman" w:cs="Times New Roman"/>
          <w:sz w:val="28"/>
          <w:szCs w:val="28"/>
        </w:rPr>
        <w:t xml:space="preserve"> в городе Старый Оскол</w:t>
      </w:r>
      <w:r w:rsidR="000D21B0" w:rsidRPr="00156338">
        <w:rPr>
          <w:rFonts w:ascii="Times New Roman" w:hAnsi="Times New Roman" w:cs="Times New Roman"/>
          <w:sz w:val="28"/>
          <w:szCs w:val="28"/>
        </w:rPr>
        <w:t>. Часть книг издаётся на деньги самих авторов. Готовый набор и полиграфическое исполнение позволяют им относительно дёшево издать свою книгу.</w:t>
      </w:r>
    </w:p>
    <w:p w:rsidR="000D21B0" w:rsidRPr="00156338" w:rsidRDefault="000D21B0" w:rsidP="00156338">
      <w:pPr>
        <w:spacing w:after="0" w:line="360" w:lineRule="auto"/>
        <w:ind w:firstLine="709"/>
        <w:jc w:val="both"/>
        <w:rPr>
          <w:rFonts w:ascii="Times New Roman" w:hAnsi="Times New Roman" w:cs="Times New Roman"/>
          <w:sz w:val="28"/>
          <w:szCs w:val="28"/>
        </w:rPr>
      </w:pPr>
      <w:r w:rsidRPr="00156338">
        <w:rPr>
          <w:rFonts w:ascii="Times New Roman" w:hAnsi="Times New Roman" w:cs="Times New Roman"/>
          <w:sz w:val="28"/>
          <w:szCs w:val="28"/>
        </w:rPr>
        <w:t>Таким образом, то, что в последние годы в нашем городе участились новые издательские работы, большая заслуга библиотек. Они заняли свободную нишу и выполняют как набор, так и редакцию, полиграфическое оформление</w:t>
      </w:r>
      <w:r w:rsidR="00BB56A6" w:rsidRPr="00156338">
        <w:rPr>
          <w:rFonts w:ascii="Times New Roman" w:hAnsi="Times New Roman" w:cs="Times New Roman"/>
          <w:sz w:val="28"/>
          <w:szCs w:val="28"/>
        </w:rPr>
        <w:t xml:space="preserve"> книги, рекомендуют издательство</w:t>
      </w:r>
      <w:r w:rsidRPr="00156338">
        <w:rPr>
          <w:rFonts w:ascii="Times New Roman" w:hAnsi="Times New Roman" w:cs="Times New Roman"/>
          <w:sz w:val="28"/>
          <w:szCs w:val="28"/>
        </w:rPr>
        <w:t>, где книгу издадут подешевле, и в хорошем качестве. И это</w:t>
      </w:r>
      <w:r w:rsidR="00B91461" w:rsidRPr="00156338">
        <w:rPr>
          <w:rFonts w:ascii="Times New Roman" w:hAnsi="Times New Roman" w:cs="Times New Roman"/>
          <w:sz w:val="28"/>
          <w:szCs w:val="28"/>
        </w:rPr>
        <w:t>,</w:t>
      </w:r>
      <w:r w:rsidRPr="00156338">
        <w:rPr>
          <w:rFonts w:ascii="Times New Roman" w:hAnsi="Times New Roman" w:cs="Times New Roman"/>
          <w:sz w:val="28"/>
          <w:szCs w:val="28"/>
        </w:rPr>
        <w:t xml:space="preserve"> не беря во внимание большую моральную поддержку и профессиональный совет. Так, с «лёгкой руки» библиотекарей увидели свет поэтические сборники В. Репиной «За каждый вдох я жизнь благодарю», Л. Шатковой «Я птицей хочу пролететь над землёю», Г. Ребровой «Отражение души» и др. Некоторые книги финансируются из бюджета городской администрации. Как </w:t>
      </w:r>
      <w:r w:rsidR="00BB56A6" w:rsidRPr="00156338">
        <w:rPr>
          <w:rFonts w:ascii="Times New Roman" w:hAnsi="Times New Roman" w:cs="Times New Roman"/>
          <w:sz w:val="28"/>
          <w:szCs w:val="28"/>
        </w:rPr>
        <w:t>правило,</w:t>
      </w:r>
      <w:r w:rsidRPr="00156338">
        <w:rPr>
          <w:rFonts w:ascii="Times New Roman" w:hAnsi="Times New Roman" w:cs="Times New Roman"/>
          <w:sz w:val="28"/>
          <w:szCs w:val="28"/>
        </w:rPr>
        <w:t xml:space="preserve"> авторы этих книг прошли через сотрудничество с </w:t>
      </w:r>
      <w:r w:rsidRPr="00156338">
        <w:rPr>
          <w:rFonts w:ascii="Times New Roman" w:hAnsi="Times New Roman" w:cs="Times New Roman"/>
          <w:sz w:val="28"/>
          <w:szCs w:val="28"/>
        </w:rPr>
        <w:lastRenderedPageBreak/>
        <w:t>библиотекарями, их увидели, их оценили. Так библиотека даёт «путевку» в литературу самодеятельным авторам. Они растут, оттачивают перо и приобретают известность. Среди таких авторов Е.В. Прасолов, С.Д. Снегирёва, В. Репина и др.</w:t>
      </w:r>
    </w:p>
    <w:p w:rsidR="000D21B0" w:rsidRPr="00156338" w:rsidRDefault="000D21B0" w:rsidP="00156338">
      <w:pPr>
        <w:spacing w:after="0" w:line="360" w:lineRule="auto"/>
        <w:ind w:firstLine="709"/>
        <w:jc w:val="both"/>
        <w:rPr>
          <w:rFonts w:ascii="Times New Roman" w:hAnsi="Times New Roman" w:cs="Times New Roman"/>
          <w:sz w:val="28"/>
          <w:szCs w:val="28"/>
        </w:rPr>
      </w:pPr>
      <w:r w:rsidRPr="00156338">
        <w:rPr>
          <w:rFonts w:ascii="Times New Roman" w:hAnsi="Times New Roman" w:cs="Times New Roman"/>
          <w:sz w:val="28"/>
          <w:szCs w:val="28"/>
        </w:rPr>
        <w:t>Библиотека тоже не остаётся «в накладе». В этом и есть особенность меценатства: решая проблемы других, мы работаем на достижение своих целей и задач. Наша деятельность привлекает в библиотеки новых читателей, многие потом становятся их активистами, участниками конкурсов, акций, фестивалей. Библиотека стала не просто видимой. По итогам 2014 года она вошла в число лучших библиотек России.</w:t>
      </w:r>
    </w:p>
    <w:p w:rsidR="00314841" w:rsidRPr="00156338" w:rsidRDefault="000F382C" w:rsidP="00156338">
      <w:pPr>
        <w:spacing w:after="0" w:line="360" w:lineRule="auto"/>
        <w:ind w:firstLine="709"/>
        <w:jc w:val="both"/>
        <w:rPr>
          <w:rFonts w:ascii="Times New Roman" w:hAnsi="Times New Roman" w:cs="Times New Roman"/>
          <w:bCs/>
          <w:sz w:val="28"/>
          <w:szCs w:val="28"/>
        </w:rPr>
      </w:pPr>
      <w:r w:rsidRPr="00156338">
        <w:rPr>
          <w:rFonts w:ascii="Times New Roman" w:hAnsi="Times New Roman" w:cs="Times New Roman"/>
          <w:sz w:val="28"/>
          <w:szCs w:val="28"/>
        </w:rPr>
        <w:t>О</w:t>
      </w:r>
      <w:r w:rsidR="00616B12" w:rsidRPr="00156338">
        <w:rPr>
          <w:rFonts w:ascii="Times New Roman" w:hAnsi="Times New Roman" w:cs="Times New Roman"/>
          <w:sz w:val="28"/>
          <w:szCs w:val="28"/>
        </w:rPr>
        <w:t xml:space="preserve">пыт издательской деятельности и продвижения талантов губкинской территории оформился в бессрочный </w:t>
      </w:r>
      <w:r w:rsidR="00B7385B" w:rsidRPr="00156338">
        <w:rPr>
          <w:rFonts w:ascii="Times New Roman" w:hAnsi="Times New Roman" w:cs="Times New Roman"/>
          <w:sz w:val="28"/>
          <w:szCs w:val="28"/>
        </w:rPr>
        <w:t>партнёрский</w:t>
      </w:r>
      <w:r w:rsidR="00616B12" w:rsidRPr="00156338">
        <w:rPr>
          <w:rFonts w:ascii="Times New Roman" w:hAnsi="Times New Roman" w:cs="Times New Roman"/>
          <w:sz w:val="28"/>
          <w:szCs w:val="28"/>
        </w:rPr>
        <w:t xml:space="preserve"> меценатский издательский проект «Авторская книга»</w:t>
      </w:r>
      <w:r w:rsidR="00B7385B" w:rsidRPr="00156338">
        <w:rPr>
          <w:rFonts w:ascii="Times New Roman" w:hAnsi="Times New Roman" w:cs="Times New Roman"/>
          <w:sz w:val="28"/>
          <w:szCs w:val="28"/>
        </w:rPr>
        <w:t xml:space="preserve">. Библиотека в нём выступает как меценат. Она поддерживает авторов, помогая им издать свои произведения, она поддерживает типографию </w:t>
      </w:r>
      <w:r w:rsidR="00B91461" w:rsidRPr="00156338">
        <w:rPr>
          <w:rFonts w:ascii="Times New Roman" w:hAnsi="Times New Roman" w:cs="Times New Roman"/>
          <w:sz w:val="28"/>
          <w:szCs w:val="28"/>
        </w:rPr>
        <w:t>ООО «Ассистент плюс»</w:t>
      </w:r>
      <w:r w:rsidR="00B7385B" w:rsidRPr="00156338">
        <w:rPr>
          <w:rFonts w:ascii="Times New Roman" w:hAnsi="Times New Roman" w:cs="Times New Roman"/>
          <w:sz w:val="28"/>
          <w:szCs w:val="28"/>
        </w:rPr>
        <w:t>, находя для него клиентов. Она сотрудничает со СМИ, поставляя для них интересный материал для публикаций и теле-радиопрограмм. Она привлекает участников художественной самодеятельности, давая им возможность показать свои таланты. К проекту присоединяются всё новые и новые партнёры. Так, уже третью книгу мы готовим совместно с территориальным Советом женщин</w:t>
      </w:r>
      <w:r w:rsidR="00314841" w:rsidRPr="00156338">
        <w:rPr>
          <w:rFonts w:ascii="Times New Roman" w:hAnsi="Times New Roman" w:cs="Times New Roman"/>
          <w:bCs/>
          <w:color w:val="000000"/>
          <w:sz w:val="28"/>
          <w:szCs w:val="28"/>
        </w:rPr>
        <w:t xml:space="preserve"> – это </w:t>
      </w:r>
      <w:r w:rsidR="00314841" w:rsidRPr="00156338">
        <w:rPr>
          <w:rFonts w:ascii="Times New Roman" w:hAnsi="Times New Roman" w:cs="Times New Roman"/>
          <w:bCs/>
          <w:sz w:val="28"/>
          <w:szCs w:val="28"/>
        </w:rPr>
        <w:t>пресс-клипп</w:t>
      </w:r>
      <w:r w:rsidR="00BB56A6" w:rsidRPr="00156338">
        <w:rPr>
          <w:rFonts w:ascii="Times New Roman" w:hAnsi="Times New Roman" w:cs="Times New Roman"/>
          <w:bCs/>
          <w:sz w:val="28"/>
          <w:szCs w:val="28"/>
        </w:rPr>
        <w:t>ин</w:t>
      </w:r>
      <w:r w:rsidR="00314841" w:rsidRPr="00156338">
        <w:rPr>
          <w:rFonts w:ascii="Times New Roman" w:hAnsi="Times New Roman" w:cs="Times New Roman"/>
          <w:bCs/>
          <w:sz w:val="28"/>
          <w:szCs w:val="28"/>
        </w:rPr>
        <w:t>г об участии губкинских женщин в Великой Отечественной войне.</w:t>
      </w:r>
    </w:p>
    <w:p w:rsidR="00314841" w:rsidRPr="00156338" w:rsidRDefault="00B7385B" w:rsidP="00156338">
      <w:pPr>
        <w:spacing w:after="0" w:line="360" w:lineRule="auto"/>
        <w:ind w:firstLine="709"/>
        <w:jc w:val="both"/>
        <w:rPr>
          <w:rFonts w:ascii="Times New Roman" w:hAnsi="Times New Roman" w:cs="Times New Roman"/>
          <w:sz w:val="28"/>
          <w:szCs w:val="28"/>
        </w:rPr>
      </w:pPr>
      <w:r w:rsidRPr="00156338">
        <w:rPr>
          <w:rFonts w:ascii="Times New Roman" w:hAnsi="Times New Roman" w:cs="Times New Roman"/>
          <w:sz w:val="28"/>
          <w:szCs w:val="28"/>
        </w:rPr>
        <w:t>Поистине широкомасштабным стал проект издания книги «Афганистан в моей судьбе»</w:t>
      </w:r>
      <w:r w:rsidR="00A77ABA" w:rsidRPr="00156338">
        <w:rPr>
          <w:rFonts w:ascii="Times New Roman" w:hAnsi="Times New Roman" w:cs="Times New Roman"/>
          <w:sz w:val="28"/>
          <w:szCs w:val="28"/>
        </w:rPr>
        <w:t>, посвященный 20-летию вывода советских войск с территории Афганистана</w:t>
      </w:r>
      <w:r w:rsidRPr="00156338">
        <w:rPr>
          <w:rFonts w:ascii="Times New Roman" w:hAnsi="Times New Roman" w:cs="Times New Roman"/>
          <w:sz w:val="28"/>
          <w:szCs w:val="28"/>
        </w:rPr>
        <w:t xml:space="preserve">. </w:t>
      </w:r>
      <w:r w:rsidR="00314841" w:rsidRPr="00156338">
        <w:rPr>
          <w:rFonts w:ascii="Times New Roman" w:hAnsi="Times New Roman" w:cs="Times New Roman"/>
          <w:sz w:val="28"/>
          <w:szCs w:val="28"/>
        </w:rPr>
        <w:t xml:space="preserve">Много устных благодарностей получили библиотечные специалисты от воинов –афганцев и их родственников за то, что подготовили к изданию эту книгу. В течение почти года проводилась большая исследовательская работа в военном комиссариате. Но этих сведений оказалось недостаточно. Мы обратились в Совет ветеранов Афганистана, где также получили ценную информацию. Через СМИ обратились к населению города с </w:t>
      </w:r>
      <w:r w:rsidR="00314841" w:rsidRPr="00156338">
        <w:rPr>
          <w:rFonts w:ascii="Times New Roman" w:hAnsi="Times New Roman" w:cs="Times New Roman"/>
          <w:sz w:val="28"/>
          <w:szCs w:val="28"/>
        </w:rPr>
        <w:lastRenderedPageBreak/>
        <w:t>просьбой поделиться воспоминаниями о том незабываемом для каждой семьи времени. Для нас были открыты семейные архивы.</w:t>
      </w:r>
    </w:p>
    <w:p w:rsidR="00170B40" w:rsidRPr="00156338" w:rsidRDefault="00314841" w:rsidP="00156338">
      <w:pPr>
        <w:spacing w:after="0" w:line="360" w:lineRule="auto"/>
        <w:ind w:firstLine="709"/>
        <w:jc w:val="both"/>
        <w:rPr>
          <w:rFonts w:ascii="Times New Roman" w:hAnsi="Times New Roman" w:cs="Times New Roman"/>
          <w:sz w:val="28"/>
          <w:szCs w:val="28"/>
        </w:rPr>
      </w:pPr>
      <w:r w:rsidRPr="00156338">
        <w:rPr>
          <w:rFonts w:ascii="Times New Roman" w:hAnsi="Times New Roman" w:cs="Times New Roman"/>
          <w:sz w:val="28"/>
          <w:szCs w:val="28"/>
        </w:rPr>
        <w:t>И вот книга вышла в свет. Её презентация состоялась в ДК «Форум». Благодаря выходу книги «Афганистан в моей судьбе» была увековечена память о губкинцах, на чью долю выпала война в мирное для страны время, которые прошли дорогами войны в Афганистане. Эта страница истории города насколько героически окрашена, настолько и трагична. 290 парней достойно выполняли свой воинский долг в Афганистане, более 100 из них награждены орденами и медалями, 50 получили ранения, 15 стали инвалидами. Семнадцать губкинцев так и остались жить молодыми в памяти всех, кто их знал и любил.</w:t>
      </w:r>
    </w:p>
    <w:p w:rsidR="00B7385B" w:rsidRPr="00156338" w:rsidRDefault="00BB56A6" w:rsidP="00156338">
      <w:pPr>
        <w:spacing w:after="0" w:line="360" w:lineRule="auto"/>
        <w:ind w:firstLine="709"/>
        <w:jc w:val="both"/>
        <w:rPr>
          <w:rFonts w:ascii="Times New Roman" w:hAnsi="Times New Roman" w:cs="Times New Roman"/>
          <w:sz w:val="28"/>
          <w:szCs w:val="28"/>
        </w:rPr>
      </w:pPr>
      <w:r w:rsidRPr="00156338">
        <w:rPr>
          <w:rFonts w:ascii="Times New Roman" w:hAnsi="Times New Roman" w:cs="Times New Roman"/>
          <w:sz w:val="28"/>
          <w:szCs w:val="28"/>
        </w:rPr>
        <w:t xml:space="preserve">В рамках проекта «Авторская книга» </w:t>
      </w:r>
      <w:r w:rsidR="007B74B0" w:rsidRPr="00156338">
        <w:rPr>
          <w:rFonts w:ascii="Times New Roman" w:hAnsi="Times New Roman" w:cs="Times New Roman"/>
          <w:sz w:val="28"/>
          <w:szCs w:val="28"/>
        </w:rPr>
        <w:t>изданы такие книги,</w:t>
      </w:r>
      <w:r w:rsidR="00AA26B8" w:rsidRPr="00156338">
        <w:rPr>
          <w:rFonts w:ascii="Times New Roman" w:hAnsi="Times New Roman" w:cs="Times New Roman"/>
          <w:sz w:val="28"/>
          <w:szCs w:val="28"/>
        </w:rPr>
        <w:t xml:space="preserve"> </w:t>
      </w:r>
      <w:r w:rsidR="007B74B0" w:rsidRPr="00156338">
        <w:rPr>
          <w:rFonts w:ascii="Times New Roman" w:hAnsi="Times New Roman" w:cs="Times New Roman"/>
          <w:sz w:val="28"/>
          <w:szCs w:val="28"/>
        </w:rPr>
        <w:t>к</w:t>
      </w:r>
      <w:r w:rsidR="00AA26B8" w:rsidRPr="00156338">
        <w:rPr>
          <w:rFonts w:ascii="Times New Roman" w:hAnsi="Times New Roman" w:cs="Times New Roman"/>
          <w:sz w:val="28"/>
          <w:szCs w:val="28"/>
        </w:rPr>
        <w:t xml:space="preserve">ак </w:t>
      </w:r>
      <w:r w:rsidR="00170B40" w:rsidRPr="00156338">
        <w:rPr>
          <w:rFonts w:ascii="Times New Roman" w:eastAsia="Times New Roman" w:hAnsi="Times New Roman"/>
          <w:sz w:val="28"/>
          <w:szCs w:val="28"/>
        </w:rPr>
        <w:t>сборник стихов молодых авторов Губкинской территории</w:t>
      </w:r>
      <w:r w:rsidR="00170B40" w:rsidRPr="00156338">
        <w:rPr>
          <w:rFonts w:ascii="Times New Roman" w:hAnsi="Times New Roman"/>
          <w:sz w:val="28"/>
          <w:szCs w:val="28"/>
        </w:rPr>
        <w:t xml:space="preserve"> «Полёт души» (2015</w:t>
      </w:r>
      <w:r w:rsidR="00B91461" w:rsidRPr="00156338">
        <w:rPr>
          <w:rFonts w:ascii="Times New Roman" w:hAnsi="Times New Roman"/>
          <w:sz w:val="28"/>
          <w:szCs w:val="28"/>
        </w:rPr>
        <w:t xml:space="preserve"> </w:t>
      </w:r>
      <w:r w:rsidR="00170B40" w:rsidRPr="00156338">
        <w:rPr>
          <w:rFonts w:ascii="Times New Roman" w:hAnsi="Times New Roman"/>
          <w:sz w:val="28"/>
          <w:szCs w:val="28"/>
        </w:rPr>
        <w:t>г.); сборник стихов В. Репиной «За каждый вдох я жизнь благодарю» (2014</w:t>
      </w:r>
      <w:r w:rsidR="00B91461" w:rsidRPr="00156338">
        <w:rPr>
          <w:rFonts w:ascii="Times New Roman" w:hAnsi="Times New Roman"/>
          <w:sz w:val="28"/>
          <w:szCs w:val="28"/>
        </w:rPr>
        <w:t xml:space="preserve"> </w:t>
      </w:r>
      <w:r w:rsidR="00170B40" w:rsidRPr="00156338">
        <w:rPr>
          <w:rFonts w:ascii="Times New Roman" w:hAnsi="Times New Roman"/>
          <w:sz w:val="28"/>
          <w:szCs w:val="28"/>
        </w:rPr>
        <w:t>г.); сборник стихов Г. Ребровой «Отражение души» (2013</w:t>
      </w:r>
      <w:r w:rsidR="00B91461" w:rsidRPr="00156338">
        <w:rPr>
          <w:rFonts w:ascii="Times New Roman" w:hAnsi="Times New Roman"/>
          <w:sz w:val="28"/>
          <w:szCs w:val="28"/>
        </w:rPr>
        <w:t xml:space="preserve"> </w:t>
      </w:r>
      <w:r w:rsidR="00170B40" w:rsidRPr="00156338">
        <w:rPr>
          <w:rFonts w:ascii="Times New Roman" w:hAnsi="Times New Roman"/>
          <w:sz w:val="28"/>
          <w:szCs w:val="28"/>
        </w:rPr>
        <w:t>г.); сборник стихов «Негасимый огонь памяти» (2013</w:t>
      </w:r>
      <w:r w:rsidR="00B91461" w:rsidRPr="00156338">
        <w:rPr>
          <w:rFonts w:ascii="Times New Roman" w:hAnsi="Times New Roman"/>
          <w:sz w:val="28"/>
          <w:szCs w:val="28"/>
        </w:rPr>
        <w:t xml:space="preserve"> </w:t>
      </w:r>
      <w:r w:rsidR="00170B40" w:rsidRPr="00156338">
        <w:rPr>
          <w:rFonts w:ascii="Times New Roman" w:hAnsi="Times New Roman"/>
          <w:sz w:val="28"/>
          <w:szCs w:val="28"/>
        </w:rPr>
        <w:t>г.)</w:t>
      </w:r>
    </w:p>
    <w:p w:rsidR="00AA26B8" w:rsidRPr="00156338" w:rsidRDefault="007B74B0" w:rsidP="00156338">
      <w:pPr>
        <w:spacing w:after="0" w:line="360" w:lineRule="auto"/>
        <w:ind w:firstLine="709"/>
        <w:jc w:val="both"/>
        <w:rPr>
          <w:rFonts w:ascii="Times New Roman" w:hAnsi="Times New Roman" w:cs="Times New Roman"/>
          <w:sz w:val="28"/>
          <w:szCs w:val="28"/>
        </w:rPr>
      </w:pPr>
      <w:r w:rsidRPr="00156338">
        <w:rPr>
          <w:rFonts w:ascii="Times New Roman" w:hAnsi="Times New Roman" w:cs="Times New Roman"/>
          <w:sz w:val="28"/>
          <w:szCs w:val="28"/>
        </w:rPr>
        <w:t xml:space="preserve">Остановлюсь немного на методике проведения презентаций нашей издательской продукции на примере последней работы – путеводителя по памятникам воинской славы Губкинского городского округа «Обелиски памяти». </w:t>
      </w:r>
      <w:r w:rsidR="008E6907" w:rsidRPr="00156338">
        <w:rPr>
          <w:rFonts w:ascii="Times New Roman" w:hAnsi="Times New Roman" w:cs="Times New Roman"/>
          <w:sz w:val="28"/>
          <w:szCs w:val="28"/>
        </w:rPr>
        <w:t xml:space="preserve">Тираж его оплатил женсовет, а </w:t>
      </w:r>
      <w:r w:rsidRPr="00156338">
        <w:rPr>
          <w:rFonts w:ascii="Times New Roman" w:hAnsi="Times New Roman" w:cs="Times New Roman"/>
          <w:sz w:val="28"/>
          <w:szCs w:val="28"/>
        </w:rPr>
        <w:t xml:space="preserve">презентация, завершая работу над путеводителем, </w:t>
      </w:r>
      <w:r w:rsidR="008E6907" w:rsidRPr="00156338">
        <w:rPr>
          <w:rFonts w:ascii="Times New Roman" w:hAnsi="Times New Roman" w:cs="Times New Roman"/>
          <w:sz w:val="28"/>
          <w:szCs w:val="28"/>
        </w:rPr>
        <w:t xml:space="preserve">собрала лучшие творческие силы города. Мероприятие </w:t>
      </w:r>
      <w:r w:rsidRPr="00156338">
        <w:rPr>
          <w:rFonts w:ascii="Times New Roman" w:hAnsi="Times New Roman" w:cs="Times New Roman"/>
          <w:sz w:val="28"/>
          <w:szCs w:val="28"/>
        </w:rPr>
        <w:t>состоял</w:t>
      </w:r>
      <w:r w:rsidR="008E6907" w:rsidRPr="00156338">
        <w:rPr>
          <w:rFonts w:ascii="Times New Roman" w:hAnsi="Times New Roman" w:cs="Times New Roman"/>
          <w:sz w:val="28"/>
          <w:szCs w:val="28"/>
        </w:rPr>
        <w:t>о</w:t>
      </w:r>
      <w:r w:rsidRPr="00156338">
        <w:rPr>
          <w:rFonts w:ascii="Times New Roman" w:hAnsi="Times New Roman" w:cs="Times New Roman"/>
          <w:sz w:val="28"/>
          <w:szCs w:val="28"/>
        </w:rPr>
        <w:t xml:space="preserve">сь </w:t>
      </w:r>
      <w:r w:rsidR="00AA26B8" w:rsidRPr="00156338">
        <w:rPr>
          <w:rFonts w:ascii="Times New Roman" w:hAnsi="Times New Roman" w:cs="Times New Roman"/>
          <w:sz w:val="28"/>
          <w:szCs w:val="28"/>
        </w:rPr>
        <w:t>17 сентября 2015 года в малом зале ДК</w:t>
      </w:r>
      <w:r w:rsidR="00B91461" w:rsidRPr="00156338">
        <w:rPr>
          <w:rFonts w:ascii="Times New Roman" w:hAnsi="Times New Roman" w:cs="Times New Roman"/>
          <w:sz w:val="28"/>
          <w:szCs w:val="28"/>
        </w:rPr>
        <w:t xml:space="preserve"> </w:t>
      </w:r>
      <w:r w:rsidR="00AA26B8" w:rsidRPr="00156338">
        <w:rPr>
          <w:rFonts w:ascii="Times New Roman" w:hAnsi="Times New Roman" w:cs="Times New Roman"/>
          <w:sz w:val="28"/>
          <w:szCs w:val="28"/>
        </w:rPr>
        <w:t>«Форум»</w:t>
      </w:r>
      <w:r w:rsidRPr="00156338">
        <w:rPr>
          <w:rFonts w:ascii="Times New Roman" w:hAnsi="Times New Roman" w:cs="Times New Roman"/>
          <w:sz w:val="28"/>
          <w:szCs w:val="28"/>
        </w:rPr>
        <w:t>.</w:t>
      </w:r>
      <w:r w:rsidR="00AA26B8" w:rsidRPr="00156338">
        <w:rPr>
          <w:rFonts w:ascii="Times New Roman" w:hAnsi="Times New Roman" w:cs="Times New Roman"/>
          <w:sz w:val="28"/>
          <w:szCs w:val="28"/>
        </w:rPr>
        <w:t xml:space="preserve"> В зале присутствовали: начальник управления социальной политики администрации Ираида Николаевна Маклакова, председатель территориального Совета женщин Елена Валентиновна Толмачева, представители общественности, губкинские поэты, учащиеся школ, молодёжь города. Выставка литературы и электронная презентация позволили гостям праздника в виртуальном режиме побывать у каждого из 46 памятников воинской славы, установленных на территории Губкинского городского округа. Воспоминания</w:t>
      </w:r>
      <w:r w:rsidRPr="00156338">
        <w:rPr>
          <w:rFonts w:ascii="Times New Roman" w:hAnsi="Times New Roman" w:cs="Times New Roman"/>
          <w:sz w:val="28"/>
          <w:szCs w:val="28"/>
        </w:rPr>
        <w:t xml:space="preserve"> о героическом времени</w:t>
      </w:r>
      <w:r w:rsidR="008E6907" w:rsidRPr="00156338">
        <w:rPr>
          <w:rFonts w:ascii="Times New Roman" w:hAnsi="Times New Roman" w:cs="Times New Roman"/>
          <w:sz w:val="28"/>
          <w:szCs w:val="28"/>
        </w:rPr>
        <w:t>,</w:t>
      </w:r>
      <w:r w:rsidRPr="00156338">
        <w:rPr>
          <w:rFonts w:ascii="Times New Roman" w:hAnsi="Times New Roman" w:cs="Times New Roman"/>
          <w:sz w:val="28"/>
          <w:szCs w:val="28"/>
        </w:rPr>
        <w:t xml:space="preserve"> о подвиге народа, который стал поводом для установления памятных знаков и памятников, </w:t>
      </w:r>
      <w:r w:rsidR="00AA26B8" w:rsidRPr="00156338">
        <w:rPr>
          <w:rFonts w:ascii="Times New Roman" w:hAnsi="Times New Roman" w:cs="Times New Roman"/>
          <w:sz w:val="28"/>
          <w:szCs w:val="28"/>
        </w:rPr>
        <w:t xml:space="preserve">звучали в песнях и стихах </w:t>
      </w:r>
      <w:r w:rsidR="008E6907" w:rsidRPr="00156338">
        <w:rPr>
          <w:rFonts w:ascii="Times New Roman" w:hAnsi="Times New Roman" w:cs="Times New Roman"/>
          <w:sz w:val="28"/>
          <w:szCs w:val="28"/>
        </w:rPr>
        <w:t xml:space="preserve">в исполнении </w:t>
      </w:r>
      <w:r w:rsidR="00AA26B8" w:rsidRPr="00156338">
        <w:rPr>
          <w:rFonts w:ascii="Times New Roman" w:hAnsi="Times New Roman" w:cs="Times New Roman"/>
          <w:sz w:val="28"/>
          <w:szCs w:val="28"/>
        </w:rPr>
        <w:t xml:space="preserve">юных губкинцев. </w:t>
      </w:r>
      <w:r w:rsidR="00AA26B8" w:rsidRPr="00156338">
        <w:rPr>
          <w:rFonts w:ascii="Times New Roman" w:hAnsi="Times New Roman" w:cs="Times New Roman"/>
          <w:sz w:val="28"/>
          <w:szCs w:val="28"/>
        </w:rPr>
        <w:lastRenderedPageBreak/>
        <w:t>Под аккомпанемент Тамары Глебовны Никитенко ученики 7А класса Гимназии №6 прочитали поэму Галины Васильевны Ребровой «Застыл их подвиг в монолите». Артисты Губкинского театра для детей и молодёжи исполнили отрывок из спектакля «Донесеньем из боя остался мой стих…». Губкинская поэтесса Лариса Агафонова прочитала ставшее уже знаковым стихотворение Марии Фёдоровны Хорхординой «Солдатская вдова». Мария Фёдоровна, теперь уже покойная</w:t>
      </w:r>
      <w:r w:rsidRPr="00156338">
        <w:rPr>
          <w:rFonts w:ascii="Times New Roman" w:hAnsi="Times New Roman" w:cs="Times New Roman"/>
          <w:sz w:val="28"/>
          <w:szCs w:val="28"/>
        </w:rPr>
        <w:t>,</w:t>
      </w:r>
      <w:r w:rsidR="00AA26B8" w:rsidRPr="00156338">
        <w:rPr>
          <w:rFonts w:ascii="Times New Roman" w:hAnsi="Times New Roman" w:cs="Times New Roman"/>
          <w:sz w:val="28"/>
          <w:szCs w:val="28"/>
        </w:rPr>
        <w:t xml:space="preserve"> стала </w:t>
      </w:r>
      <w:r w:rsidR="008E6907" w:rsidRPr="00156338">
        <w:rPr>
          <w:rFonts w:ascii="Times New Roman" w:hAnsi="Times New Roman" w:cs="Times New Roman"/>
          <w:sz w:val="28"/>
          <w:szCs w:val="28"/>
        </w:rPr>
        <w:t>женщиной-</w:t>
      </w:r>
      <w:r w:rsidRPr="00156338">
        <w:rPr>
          <w:rFonts w:ascii="Times New Roman" w:hAnsi="Times New Roman" w:cs="Times New Roman"/>
          <w:sz w:val="28"/>
          <w:szCs w:val="28"/>
        </w:rPr>
        <w:t>легендой. Её образ приобрёл собирательную силу, олицетворяя в</w:t>
      </w:r>
      <w:r w:rsidR="00AA26B8" w:rsidRPr="00156338">
        <w:rPr>
          <w:rFonts w:ascii="Times New Roman" w:hAnsi="Times New Roman" w:cs="Times New Roman"/>
          <w:sz w:val="28"/>
          <w:szCs w:val="28"/>
        </w:rPr>
        <w:t xml:space="preserve"> памятник</w:t>
      </w:r>
      <w:r w:rsidRPr="00156338">
        <w:rPr>
          <w:rFonts w:ascii="Times New Roman" w:hAnsi="Times New Roman" w:cs="Times New Roman"/>
          <w:sz w:val="28"/>
          <w:szCs w:val="28"/>
        </w:rPr>
        <w:t>е</w:t>
      </w:r>
      <w:r w:rsidR="00AA26B8" w:rsidRPr="00156338">
        <w:rPr>
          <w:rFonts w:ascii="Times New Roman" w:hAnsi="Times New Roman" w:cs="Times New Roman"/>
          <w:sz w:val="28"/>
          <w:szCs w:val="28"/>
        </w:rPr>
        <w:t xml:space="preserve"> Вдове и Матери Солдата </w:t>
      </w:r>
      <w:r w:rsidRPr="00156338">
        <w:rPr>
          <w:rFonts w:ascii="Times New Roman" w:hAnsi="Times New Roman" w:cs="Times New Roman"/>
          <w:sz w:val="28"/>
          <w:szCs w:val="28"/>
        </w:rPr>
        <w:t xml:space="preserve">у </w:t>
      </w:r>
      <w:r w:rsidR="00AA26B8" w:rsidRPr="00156338">
        <w:rPr>
          <w:rFonts w:ascii="Times New Roman" w:hAnsi="Times New Roman" w:cs="Times New Roman"/>
          <w:sz w:val="28"/>
          <w:szCs w:val="28"/>
        </w:rPr>
        <w:t>сел</w:t>
      </w:r>
      <w:r w:rsidRPr="00156338">
        <w:rPr>
          <w:rFonts w:ascii="Times New Roman" w:hAnsi="Times New Roman" w:cs="Times New Roman"/>
          <w:sz w:val="28"/>
          <w:szCs w:val="28"/>
        </w:rPr>
        <w:t>а Бобровы Дворы всех солдаток, вдов, матерей</w:t>
      </w:r>
      <w:r w:rsidR="00AA26B8" w:rsidRPr="00156338">
        <w:rPr>
          <w:rFonts w:ascii="Times New Roman" w:hAnsi="Times New Roman" w:cs="Times New Roman"/>
          <w:sz w:val="28"/>
          <w:szCs w:val="28"/>
        </w:rPr>
        <w:t xml:space="preserve">, </w:t>
      </w:r>
      <w:r w:rsidRPr="00156338">
        <w:rPr>
          <w:rFonts w:ascii="Times New Roman" w:hAnsi="Times New Roman" w:cs="Times New Roman"/>
          <w:sz w:val="28"/>
          <w:szCs w:val="28"/>
        </w:rPr>
        <w:t xml:space="preserve">которые работали на победу в тылу, ждали своих солдат и бережно растили детей, как генофонд, который возродил потом израненную в горниле войны Родину. </w:t>
      </w:r>
      <w:r w:rsidR="00AA26B8" w:rsidRPr="00156338">
        <w:rPr>
          <w:rFonts w:ascii="Times New Roman" w:hAnsi="Times New Roman" w:cs="Times New Roman"/>
          <w:sz w:val="28"/>
          <w:szCs w:val="28"/>
        </w:rPr>
        <w:t xml:space="preserve">Музыкальным подарком </w:t>
      </w:r>
      <w:r w:rsidRPr="00156338">
        <w:rPr>
          <w:rFonts w:ascii="Times New Roman" w:hAnsi="Times New Roman" w:cs="Times New Roman"/>
          <w:sz w:val="28"/>
          <w:szCs w:val="28"/>
        </w:rPr>
        <w:t xml:space="preserve">участникам мероприятия </w:t>
      </w:r>
      <w:r w:rsidR="00AA26B8" w:rsidRPr="00156338">
        <w:rPr>
          <w:rFonts w:ascii="Times New Roman" w:hAnsi="Times New Roman" w:cs="Times New Roman"/>
          <w:sz w:val="28"/>
          <w:szCs w:val="28"/>
        </w:rPr>
        <w:t>стала авторская песня Г. Ребровой «А я войну пережила…».</w:t>
      </w:r>
    </w:p>
    <w:p w:rsidR="00AA26B8" w:rsidRPr="00156338" w:rsidRDefault="00AA26B8" w:rsidP="00156338">
      <w:pPr>
        <w:spacing w:after="0" w:line="360" w:lineRule="auto"/>
        <w:ind w:firstLine="709"/>
        <w:jc w:val="both"/>
        <w:rPr>
          <w:rFonts w:ascii="Times New Roman" w:hAnsi="Times New Roman" w:cs="Times New Roman"/>
          <w:sz w:val="28"/>
          <w:szCs w:val="28"/>
        </w:rPr>
      </w:pPr>
      <w:r w:rsidRPr="00156338">
        <w:rPr>
          <w:rFonts w:ascii="Times New Roman" w:hAnsi="Times New Roman" w:cs="Times New Roman"/>
          <w:sz w:val="28"/>
          <w:szCs w:val="28"/>
        </w:rPr>
        <w:t xml:space="preserve">Зал почтил память героев войны минутой молчания. </w:t>
      </w:r>
      <w:r w:rsidR="008E6907" w:rsidRPr="00156338">
        <w:rPr>
          <w:rFonts w:ascii="Times New Roman" w:hAnsi="Times New Roman" w:cs="Times New Roman"/>
          <w:sz w:val="28"/>
          <w:szCs w:val="28"/>
        </w:rPr>
        <w:t>Те, кто не смогли присутствовать в зале, узнали о новом издании из телерепортажа Губкинского телерадиокомитета, газеты «Эфир Губкина». А п</w:t>
      </w:r>
      <w:r w:rsidRPr="00156338">
        <w:rPr>
          <w:rFonts w:ascii="Times New Roman" w:hAnsi="Times New Roman" w:cs="Times New Roman"/>
          <w:sz w:val="28"/>
          <w:szCs w:val="28"/>
        </w:rPr>
        <w:t>утеводитель</w:t>
      </w:r>
      <w:r w:rsidR="008E6907" w:rsidRPr="00156338">
        <w:rPr>
          <w:rFonts w:ascii="Times New Roman" w:hAnsi="Times New Roman" w:cs="Times New Roman"/>
          <w:sz w:val="28"/>
          <w:szCs w:val="28"/>
        </w:rPr>
        <w:t>, который</w:t>
      </w:r>
      <w:r w:rsidRPr="00156338">
        <w:rPr>
          <w:rFonts w:ascii="Times New Roman" w:hAnsi="Times New Roman" w:cs="Times New Roman"/>
          <w:sz w:val="28"/>
          <w:szCs w:val="28"/>
        </w:rPr>
        <w:t xml:space="preserve"> ста</w:t>
      </w:r>
      <w:r w:rsidR="008E6907" w:rsidRPr="00156338">
        <w:rPr>
          <w:rFonts w:ascii="Times New Roman" w:hAnsi="Times New Roman" w:cs="Times New Roman"/>
          <w:sz w:val="28"/>
          <w:szCs w:val="28"/>
        </w:rPr>
        <w:t>л</w:t>
      </w:r>
      <w:r w:rsidRPr="00156338">
        <w:rPr>
          <w:rFonts w:ascii="Times New Roman" w:hAnsi="Times New Roman" w:cs="Times New Roman"/>
          <w:sz w:val="28"/>
          <w:szCs w:val="28"/>
        </w:rPr>
        <w:t xml:space="preserve"> данью памяти всем погибшим на полях сражений Великой Отечественной войны</w:t>
      </w:r>
      <w:r w:rsidR="008E6907" w:rsidRPr="00156338">
        <w:rPr>
          <w:rFonts w:ascii="Times New Roman" w:hAnsi="Times New Roman" w:cs="Times New Roman"/>
          <w:sz w:val="28"/>
          <w:szCs w:val="28"/>
        </w:rPr>
        <w:t>, уже сегодня стал востребован читателями</w:t>
      </w:r>
      <w:r w:rsidRPr="00156338">
        <w:rPr>
          <w:rFonts w:ascii="Times New Roman" w:hAnsi="Times New Roman" w:cs="Times New Roman"/>
          <w:sz w:val="28"/>
          <w:szCs w:val="28"/>
        </w:rPr>
        <w:t>.</w:t>
      </w:r>
    </w:p>
    <w:p w:rsidR="00E57682" w:rsidRPr="00156338" w:rsidRDefault="00170B40" w:rsidP="00BF4C05">
      <w:pPr>
        <w:spacing w:after="0" w:line="360" w:lineRule="auto"/>
        <w:ind w:firstLine="709"/>
        <w:jc w:val="both"/>
        <w:rPr>
          <w:rFonts w:ascii="Times New Roman" w:hAnsi="Times New Roman" w:cs="Times New Roman"/>
          <w:sz w:val="28"/>
          <w:szCs w:val="28"/>
        </w:rPr>
      </w:pPr>
      <w:r w:rsidRPr="00156338">
        <w:rPr>
          <w:rFonts w:ascii="Times New Roman" w:hAnsi="Times New Roman" w:cs="Times New Roman"/>
          <w:sz w:val="28"/>
          <w:szCs w:val="28"/>
        </w:rPr>
        <w:t>Таким образом, бессрочный партнёрский меценатский издательский проект «Авторская книга» набирает силу, привлекает новых авторов</w:t>
      </w:r>
      <w:r w:rsidR="0021542E" w:rsidRPr="00156338">
        <w:rPr>
          <w:rFonts w:ascii="Times New Roman" w:hAnsi="Times New Roman" w:cs="Times New Roman"/>
          <w:sz w:val="28"/>
          <w:szCs w:val="28"/>
        </w:rPr>
        <w:t xml:space="preserve"> </w:t>
      </w:r>
      <w:r w:rsidR="000F382C" w:rsidRPr="00156338">
        <w:rPr>
          <w:rFonts w:ascii="Times New Roman" w:hAnsi="Times New Roman" w:cs="Times New Roman"/>
          <w:sz w:val="28"/>
          <w:szCs w:val="28"/>
        </w:rPr>
        <w:t>и</w:t>
      </w:r>
      <w:r w:rsidR="0021542E" w:rsidRPr="00156338">
        <w:rPr>
          <w:rFonts w:ascii="Times New Roman" w:hAnsi="Times New Roman" w:cs="Times New Roman"/>
          <w:sz w:val="28"/>
          <w:szCs w:val="28"/>
        </w:rPr>
        <w:t xml:space="preserve"> партнёров.</w:t>
      </w:r>
      <w:r w:rsidR="000F382C" w:rsidRPr="00156338">
        <w:rPr>
          <w:rFonts w:ascii="Times New Roman" w:hAnsi="Times New Roman" w:cs="Times New Roman"/>
          <w:sz w:val="28"/>
          <w:szCs w:val="28"/>
        </w:rPr>
        <w:t xml:space="preserve"> Он нравится горожанам, а это значит, что ему уготована долгая жизнь и историческая память.</w:t>
      </w:r>
    </w:p>
    <w:sectPr w:rsidR="00E57682" w:rsidRPr="00156338" w:rsidSect="00156338">
      <w:headerReference w:type="default" r:id="rId8"/>
      <w:pgSz w:w="11906" w:h="16838"/>
      <w:pgMar w:top="1134" w:right="1134" w:bottom="1134" w:left="1134" w:header="510"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CFB" w:rsidRDefault="00997CFB" w:rsidP="00156338">
      <w:pPr>
        <w:spacing w:after="0" w:line="240" w:lineRule="auto"/>
      </w:pPr>
      <w:r>
        <w:separator/>
      </w:r>
    </w:p>
  </w:endnote>
  <w:endnote w:type="continuationSeparator" w:id="1">
    <w:p w:rsidR="00997CFB" w:rsidRDefault="00997CFB" w:rsidP="00156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CFB" w:rsidRDefault="00997CFB" w:rsidP="00156338">
      <w:pPr>
        <w:spacing w:after="0" w:line="240" w:lineRule="auto"/>
      </w:pPr>
      <w:r>
        <w:separator/>
      </w:r>
    </w:p>
  </w:footnote>
  <w:footnote w:type="continuationSeparator" w:id="1">
    <w:p w:rsidR="00997CFB" w:rsidRDefault="00997CFB" w:rsidP="00156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0641"/>
      <w:docPartObj>
        <w:docPartGallery w:val="Page Numbers (Top of Page)"/>
        <w:docPartUnique/>
      </w:docPartObj>
    </w:sdtPr>
    <w:sdtContent>
      <w:p w:rsidR="00156338" w:rsidRDefault="00156338">
        <w:pPr>
          <w:pStyle w:val="a4"/>
          <w:jc w:val="right"/>
        </w:pPr>
        <w:fldSimple w:instr=" PAGE   \* MERGEFORMAT ">
          <w:r w:rsidR="00BF4C05">
            <w:rPr>
              <w:noProof/>
            </w:rPr>
            <w:t>9</w:t>
          </w:r>
        </w:fldSimple>
      </w:p>
    </w:sdtContent>
  </w:sdt>
  <w:p w:rsidR="00156338" w:rsidRDefault="0015633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3FA4"/>
    <w:multiLevelType w:val="multilevel"/>
    <w:tmpl w:val="8B2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36D2D"/>
    <w:rsid w:val="00067AA3"/>
    <w:rsid w:val="000B5C5C"/>
    <w:rsid w:val="000D21B0"/>
    <w:rsid w:val="000F382C"/>
    <w:rsid w:val="00136D2D"/>
    <w:rsid w:val="00156338"/>
    <w:rsid w:val="00170B40"/>
    <w:rsid w:val="00195D33"/>
    <w:rsid w:val="00201EA7"/>
    <w:rsid w:val="0021542E"/>
    <w:rsid w:val="00262A74"/>
    <w:rsid w:val="00314841"/>
    <w:rsid w:val="0036691F"/>
    <w:rsid w:val="004158BB"/>
    <w:rsid w:val="00504F90"/>
    <w:rsid w:val="00543820"/>
    <w:rsid w:val="005A37A0"/>
    <w:rsid w:val="005E2F5F"/>
    <w:rsid w:val="00616B12"/>
    <w:rsid w:val="0065324D"/>
    <w:rsid w:val="006E4A86"/>
    <w:rsid w:val="007740E9"/>
    <w:rsid w:val="007B74B0"/>
    <w:rsid w:val="008E6907"/>
    <w:rsid w:val="00997CFB"/>
    <w:rsid w:val="00A77ABA"/>
    <w:rsid w:val="00A8189D"/>
    <w:rsid w:val="00AA26B8"/>
    <w:rsid w:val="00B7385B"/>
    <w:rsid w:val="00B91461"/>
    <w:rsid w:val="00BB56A6"/>
    <w:rsid w:val="00BF4C05"/>
    <w:rsid w:val="00C47D40"/>
    <w:rsid w:val="00D11EE3"/>
    <w:rsid w:val="00DC57F3"/>
    <w:rsid w:val="00E26999"/>
    <w:rsid w:val="00E52A41"/>
    <w:rsid w:val="00E57682"/>
    <w:rsid w:val="00E87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D4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36D2D"/>
  </w:style>
  <w:style w:type="character" w:styleId="a3">
    <w:name w:val="Hyperlink"/>
    <w:basedOn w:val="a0"/>
    <w:uiPriority w:val="99"/>
    <w:unhideWhenUsed/>
    <w:rsid w:val="00136D2D"/>
    <w:rPr>
      <w:color w:val="0000FF"/>
      <w:u w:val="single"/>
    </w:rPr>
  </w:style>
  <w:style w:type="paragraph" w:styleId="a4">
    <w:name w:val="header"/>
    <w:basedOn w:val="a"/>
    <w:link w:val="a5"/>
    <w:uiPriority w:val="99"/>
    <w:unhideWhenUsed/>
    <w:rsid w:val="001563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6338"/>
  </w:style>
  <w:style w:type="paragraph" w:styleId="a6">
    <w:name w:val="footer"/>
    <w:basedOn w:val="a"/>
    <w:link w:val="a7"/>
    <w:uiPriority w:val="99"/>
    <w:semiHidden/>
    <w:unhideWhenUsed/>
    <w:rsid w:val="0015633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6338"/>
  </w:style>
  <w:style w:type="table" w:styleId="a8">
    <w:name w:val="Table Grid"/>
    <w:basedOn w:val="a1"/>
    <w:uiPriority w:val="59"/>
    <w:rsid w:val="00E576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046223">
      <w:bodyDiv w:val="1"/>
      <w:marLeft w:val="0"/>
      <w:marRight w:val="0"/>
      <w:marTop w:val="0"/>
      <w:marBottom w:val="0"/>
      <w:divBdr>
        <w:top w:val="none" w:sz="0" w:space="0" w:color="auto"/>
        <w:left w:val="none" w:sz="0" w:space="0" w:color="auto"/>
        <w:bottom w:val="none" w:sz="0" w:space="0" w:color="auto"/>
        <w:right w:val="none" w:sz="0" w:space="0" w:color="auto"/>
      </w:divBdr>
    </w:div>
    <w:div w:id="174732538">
      <w:bodyDiv w:val="1"/>
      <w:marLeft w:val="0"/>
      <w:marRight w:val="0"/>
      <w:marTop w:val="0"/>
      <w:marBottom w:val="0"/>
      <w:divBdr>
        <w:top w:val="none" w:sz="0" w:space="0" w:color="auto"/>
        <w:left w:val="none" w:sz="0" w:space="0" w:color="auto"/>
        <w:bottom w:val="none" w:sz="0" w:space="0" w:color="auto"/>
        <w:right w:val="none" w:sz="0" w:space="0" w:color="auto"/>
      </w:divBdr>
    </w:div>
    <w:div w:id="264847764">
      <w:bodyDiv w:val="1"/>
      <w:marLeft w:val="0"/>
      <w:marRight w:val="0"/>
      <w:marTop w:val="0"/>
      <w:marBottom w:val="0"/>
      <w:divBdr>
        <w:top w:val="none" w:sz="0" w:space="0" w:color="auto"/>
        <w:left w:val="none" w:sz="0" w:space="0" w:color="auto"/>
        <w:bottom w:val="none" w:sz="0" w:space="0" w:color="auto"/>
        <w:right w:val="none" w:sz="0" w:space="0" w:color="auto"/>
      </w:divBdr>
    </w:div>
    <w:div w:id="401030152">
      <w:bodyDiv w:val="1"/>
      <w:marLeft w:val="0"/>
      <w:marRight w:val="0"/>
      <w:marTop w:val="0"/>
      <w:marBottom w:val="0"/>
      <w:divBdr>
        <w:top w:val="none" w:sz="0" w:space="0" w:color="auto"/>
        <w:left w:val="none" w:sz="0" w:space="0" w:color="auto"/>
        <w:bottom w:val="none" w:sz="0" w:space="0" w:color="auto"/>
        <w:right w:val="none" w:sz="0" w:space="0" w:color="auto"/>
      </w:divBdr>
    </w:div>
    <w:div w:id="446000284">
      <w:bodyDiv w:val="1"/>
      <w:marLeft w:val="0"/>
      <w:marRight w:val="0"/>
      <w:marTop w:val="0"/>
      <w:marBottom w:val="0"/>
      <w:divBdr>
        <w:top w:val="none" w:sz="0" w:space="0" w:color="auto"/>
        <w:left w:val="none" w:sz="0" w:space="0" w:color="auto"/>
        <w:bottom w:val="none" w:sz="0" w:space="0" w:color="auto"/>
        <w:right w:val="none" w:sz="0" w:space="0" w:color="auto"/>
      </w:divBdr>
    </w:div>
    <w:div w:id="489830989">
      <w:bodyDiv w:val="1"/>
      <w:marLeft w:val="0"/>
      <w:marRight w:val="0"/>
      <w:marTop w:val="0"/>
      <w:marBottom w:val="0"/>
      <w:divBdr>
        <w:top w:val="none" w:sz="0" w:space="0" w:color="auto"/>
        <w:left w:val="none" w:sz="0" w:space="0" w:color="auto"/>
        <w:bottom w:val="none" w:sz="0" w:space="0" w:color="auto"/>
        <w:right w:val="none" w:sz="0" w:space="0" w:color="auto"/>
      </w:divBdr>
    </w:div>
    <w:div w:id="565720547">
      <w:bodyDiv w:val="1"/>
      <w:marLeft w:val="0"/>
      <w:marRight w:val="0"/>
      <w:marTop w:val="0"/>
      <w:marBottom w:val="0"/>
      <w:divBdr>
        <w:top w:val="none" w:sz="0" w:space="0" w:color="auto"/>
        <w:left w:val="none" w:sz="0" w:space="0" w:color="auto"/>
        <w:bottom w:val="none" w:sz="0" w:space="0" w:color="auto"/>
        <w:right w:val="none" w:sz="0" w:space="0" w:color="auto"/>
      </w:divBdr>
    </w:div>
    <w:div w:id="836919850">
      <w:bodyDiv w:val="1"/>
      <w:marLeft w:val="0"/>
      <w:marRight w:val="0"/>
      <w:marTop w:val="0"/>
      <w:marBottom w:val="0"/>
      <w:divBdr>
        <w:top w:val="none" w:sz="0" w:space="0" w:color="auto"/>
        <w:left w:val="none" w:sz="0" w:space="0" w:color="auto"/>
        <w:bottom w:val="none" w:sz="0" w:space="0" w:color="auto"/>
        <w:right w:val="none" w:sz="0" w:space="0" w:color="auto"/>
      </w:divBdr>
    </w:div>
    <w:div w:id="930312728">
      <w:bodyDiv w:val="1"/>
      <w:marLeft w:val="0"/>
      <w:marRight w:val="0"/>
      <w:marTop w:val="0"/>
      <w:marBottom w:val="0"/>
      <w:divBdr>
        <w:top w:val="none" w:sz="0" w:space="0" w:color="auto"/>
        <w:left w:val="none" w:sz="0" w:space="0" w:color="auto"/>
        <w:bottom w:val="none" w:sz="0" w:space="0" w:color="auto"/>
        <w:right w:val="none" w:sz="0" w:space="0" w:color="auto"/>
      </w:divBdr>
    </w:div>
    <w:div w:id="1572496261">
      <w:bodyDiv w:val="1"/>
      <w:marLeft w:val="0"/>
      <w:marRight w:val="0"/>
      <w:marTop w:val="0"/>
      <w:marBottom w:val="0"/>
      <w:divBdr>
        <w:top w:val="none" w:sz="0" w:space="0" w:color="auto"/>
        <w:left w:val="none" w:sz="0" w:space="0" w:color="auto"/>
        <w:bottom w:val="none" w:sz="0" w:space="0" w:color="auto"/>
        <w:right w:val="none" w:sz="0" w:space="0" w:color="auto"/>
      </w:divBdr>
    </w:div>
    <w:div w:id="1603099663">
      <w:bodyDiv w:val="1"/>
      <w:marLeft w:val="0"/>
      <w:marRight w:val="0"/>
      <w:marTop w:val="0"/>
      <w:marBottom w:val="0"/>
      <w:divBdr>
        <w:top w:val="none" w:sz="0" w:space="0" w:color="auto"/>
        <w:left w:val="none" w:sz="0" w:space="0" w:color="auto"/>
        <w:bottom w:val="none" w:sz="0" w:space="0" w:color="auto"/>
        <w:right w:val="none" w:sz="0" w:space="0" w:color="auto"/>
      </w:divBdr>
      <w:divsChild>
        <w:div w:id="521937578">
          <w:blockQuote w:val="1"/>
          <w:marLeft w:val="551"/>
          <w:marRight w:val="0"/>
          <w:marTop w:val="168"/>
          <w:marBottom w:val="168"/>
          <w:divBdr>
            <w:top w:val="single" w:sz="6" w:space="2" w:color="E0E0E0"/>
            <w:left w:val="single" w:sz="6" w:space="8" w:color="E0E0E0"/>
            <w:bottom w:val="single" w:sz="6" w:space="2" w:color="E0E0E0"/>
            <w:right w:val="single" w:sz="6" w:space="8" w:color="E0E0E0"/>
          </w:divBdr>
          <w:divsChild>
            <w:div w:id="15009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2825">
      <w:bodyDiv w:val="1"/>
      <w:marLeft w:val="0"/>
      <w:marRight w:val="0"/>
      <w:marTop w:val="0"/>
      <w:marBottom w:val="0"/>
      <w:divBdr>
        <w:top w:val="none" w:sz="0" w:space="0" w:color="auto"/>
        <w:left w:val="none" w:sz="0" w:space="0" w:color="auto"/>
        <w:bottom w:val="none" w:sz="0" w:space="0" w:color="auto"/>
        <w:right w:val="none" w:sz="0" w:space="0" w:color="auto"/>
      </w:divBdr>
      <w:divsChild>
        <w:div w:id="703599319">
          <w:marLeft w:val="0"/>
          <w:marRight w:val="0"/>
          <w:marTop w:val="0"/>
          <w:marBottom w:val="0"/>
          <w:divBdr>
            <w:top w:val="none" w:sz="0" w:space="0" w:color="auto"/>
            <w:left w:val="none" w:sz="0" w:space="0" w:color="auto"/>
            <w:bottom w:val="none" w:sz="0" w:space="0" w:color="auto"/>
            <w:right w:val="none" w:sz="0" w:space="0" w:color="auto"/>
          </w:divBdr>
          <w:divsChild>
            <w:div w:id="2009944701">
              <w:marLeft w:val="0"/>
              <w:marRight w:val="0"/>
              <w:marTop w:val="0"/>
              <w:marBottom w:val="0"/>
              <w:divBdr>
                <w:top w:val="none" w:sz="0" w:space="0" w:color="auto"/>
                <w:left w:val="none" w:sz="0" w:space="0" w:color="auto"/>
                <w:bottom w:val="none" w:sz="0" w:space="0" w:color="auto"/>
                <w:right w:val="none" w:sz="0" w:space="0" w:color="auto"/>
              </w:divBdr>
              <w:divsChild>
                <w:div w:id="1922566391">
                  <w:marLeft w:val="0"/>
                  <w:marRight w:val="0"/>
                  <w:marTop w:val="0"/>
                  <w:marBottom w:val="0"/>
                  <w:divBdr>
                    <w:top w:val="none" w:sz="0" w:space="0" w:color="auto"/>
                    <w:left w:val="none" w:sz="0" w:space="0" w:color="auto"/>
                    <w:bottom w:val="none" w:sz="0" w:space="0" w:color="auto"/>
                    <w:right w:val="none" w:sz="0" w:space="0" w:color="auto"/>
                  </w:divBdr>
                  <w:divsChild>
                    <w:div w:id="956375736">
                      <w:marLeft w:val="0"/>
                      <w:marRight w:val="0"/>
                      <w:marTop w:val="0"/>
                      <w:marBottom w:val="0"/>
                      <w:divBdr>
                        <w:top w:val="none" w:sz="0" w:space="0" w:color="auto"/>
                        <w:left w:val="none" w:sz="0" w:space="0" w:color="auto"/>
                        <w:bottom w:val="none" w:sz="0" w:space="0" w:color="auto"/>
                        <w:right w:val="none" w:sz="0" w:space="0" w:color="auto"/>
                      </w:divBdr>
                      <w:divsChild>
                        <w:div w:id="12670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6213">
      <w:bodyDiv w:val="1"/>
      <w:marLeft w:val="0"/>
      <w:marRight w:val="0"/>
      <w:marTop w:val="0"/>
      <w:marBottom w:val="0"/>
      <w:divBdr>
        <w:top w:val="none" w:sz="0" w:space="0" w:color="auto"/>
        <w:left w:val="none" w:sz="0" w:space="0" w:color="auto"/>
        <w:bottom w:val="none" w:sz="0" w:space="0" w:color="auto"/>
        <w:right w:val="none" w:sz="0" w:space="0" w:color="auto"/>
      </w:divBdr>
    </w:div>
    <w:div w:id="1852523631">
      <w:bodyDiv w:val="1"/>
      <w:marLeft w:val="0"/>
      <w:marRight w:val="0"/>
      <w:marTop w:val="0"/>
      <w:marBottom w:val="0"/>
      <w:divBdr>
        <w:top w:val="none" w:sz="0" w:space="0" w:color="auto"/>
        <w:left w:val="none" w:sz="0" w:space="0" w:color="auto"/>
        <w:bottom w:val="none" w:sz="0" w:space="0" w:color="auto"/>
        <w:right w:val="none" w:sz="0" w:space="0" w:color="auto"/>
      </w:divBdr>
      <w:divsChild>
        <w:div w:id="1016007410">
          <w:blockQuote w:val="1"/>
          <w:marLeft w:val="551"/>
          <w:marRight w:val="0"/>
          <w:marTop w:val="168"/>
          <w:marBottom w:val="168"/>
          <w:divBdr>
            <w:top w:val="single" w:sz="6" w:space="2" w:color="E0E0E0"/>
            <w:left w:val="single" w:sz="6" w:space="8" w:color="E0E0E0"/>
            <w:bottom w:val="single" w:sz="6" w:space="2" w:color="E0E0E0"/>
            <w:right w:val="single" w:sz="6" w:space="8" w:color="E0E0E0"/>
          </w:divBdr>
          <w:divsChild>
            <w:div w:id="3279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E533-8253-4238-A488-1569711A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10</Pages>
  <Words>2173</Words>
  <Characters>14675</Characters>
  <Application>Microsoft Office Word</Application>
  <DocSecurity>0</DocSecurity>
  <Lines>299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Библиотека</Company>
  <LinksUpToDate>false</LinksUpToDate>
  <CharactersWithSpaces>16804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Платонова_О_Я</dc:creator>
  <cp:keywords/>
  <dc:description/>
  <cp:lastModifiedBy>Платонова</cp:lastModifiedBy>
  <cp:revision>6</cp:revision>
  <dcterms:created xsi:type="dcterms:W3CDTF">2015-09-17T09:02:00Z</dcterms:created>
  <dcterms:modified xsi:type="dcterms:W3CDTF">2015-10-20T14:02:00Z</dcterms:modified>
</cp:coreProperties>
</file>